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B1" w:rsidRDefault="00663BC9" w:rsidP="006534B1">
      <w:pPr>
        <w:jc w:val="center"/>
        <w:rPr>
          <w:rFonts w:ascii="Times New Roman" w:hAnsi="Times New Roman" w:cs="Times New Roman"/>
          <w:sz w:val="28"/>
        </w:rPr>
      </w:pPr>
      <w:r w:rsidRPr="004E6041">
        <w:rPr>
          <w:rFonts w:ascii="Times New Roman" w:hAnsi="Times New Roman" w:cs="Times New Roman"/>
          <w:sz w:val="28"/>
        </w:rPr>
        <w:t>ADI</w:t>
      </w:r>
      <w:r>
        <w:rPr>
          <w:rFonts w:ascii="Times New Roman" w:hAnsi="Times New Roman" w:cs="Times New Roman"/>
          <w:sz w:val="28"/>
        </w:rPr>
        <w:t>TYA INSTITUTE OF TECHNOLOGY AND</w:t>
      </w:r>
      <w:r w:rsidRPr="004E6041">
        <w:rPr>
          <w:rFonts w:ascii="Times New Roman" w:hAnsi="Times New Roman" w:cs="Times New Roman"/>
          <w:sz w:val="28"/>
        </w:rPr>
        <w:t>MANAGEMENT,TEKKALI</w:t>
      </w:r>
    </w:p>
    <w:p w:rsidR="00663BC9" w:rsidRDefault="00FC203C" w:rsidP="006534B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ASSIG</w:t>
      </w:r>
      <w:r w:rsidR="00663BC9">
        <w:rPr>
          <w:rFonts w:ascii="Times New Roman" w:hAnsi="Times New Roman" w:cs="Times New Roman"/>
          <w:sz w:val="28"/>
        </w:rPr>
        <w:t>MENT-</w:t>
      </w:r>
      <w:r w:rsidR="007A732A">
        <w:rPr>
          <w:rFonts w:ascii="Times New Roman" w:hAnsi="Times New Roman" w:cs="Times New Roman"/>
          <w:sz w:val="28"/>
        </w:rPr>
        <w:t>I</w:t>
      </w:r>
      <w:r w:rsidR="00ED638B">
        <w:rPr>
          <w:rFonts w:ascii="Times New Roman" w:hAnsi="Times New Roman" w:cs="Times New Roman"/>
          <w:sz w:val="28"/>
        </w:rPr>
        <w:t xml:space="preserve"> QUESTION PAPER </w:t>
      </w:r>
    </w:p>
    <w:tbl>
      <w:tblPr>
        <w:tblStyle w:val="TableGrid"/>
        <w:tblW w:w="7705" w:type="dxa"/>
        <w:tblInd w:w="108" w:type="dxa"/>
        <w:tblLook w:val="04A0"/>
      </w:tblPr>
      <w:tblGrid>
        <w:gridCol w:w="5263"/>
        <w:gridCol w:w="1117"/>
        <w:gridCol w:w="1325"/>
      </w:tblGrid>
      <w:tr w:rsidR="00D56318" w:rsidTr="00D56318">
        <w:tc>
          <w:tcPr>
            <w:tcW w:w="5263" w:type="dxa"/>
          </w:tcPr>
          <w:p w:rsidR="00D56318" w:rsidRPr="00742670" w:rsidRDefault="00D56318" w:rsidP="00E1781F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D56318" w:rsidRDefault="00D56318" w:rsidP="00E1781F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D56318" w:rsidRPr="00742670" w:rsidRDefault="00D56318" w:rsidP="00E1781F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325" w:type="dxa"/>
          </w:tcPr>
          <w:p w:rsidR="00D56318" w:rsidRPr="00742670" w:rsidRDefault="00D56318" w:rsidP="00E1781F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D56318" w:rsidTr="00D56318">
        <w:tc>
          <w:tcPr>
            <w:tcW w:w="5263" w:type="dxa"/>
          </w:tcPr>
          <w:p w:rsidR="00B43714" w:rsidRDefault="00D56318" w:rsidP="00B43714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</w:p>
          <w:p w:rsidR="000759E0" w:rsidRPr="00B43714" w:rsidRDefault="000759E0" w:rsidP="00B43714">
            <w:pPr>
              <w:pStyle w:val="ListParagraph"/>
              <w:numPr>
                <w:ilvl w:val="0"/>
                <w:numId w:val="3"/>
              </w:numPr>
              <w:rPr>
                <w:b/>
                <w:u w:val="single"/>
              </w:rPr>
            </w:pPr>
            <w:r>
              <w:t>Evaluate the differential equation of the family of circles having the centre on x-axis and passes through origin.</w:t>
            </w:r>
          </w:p>
          <w:p w:rsidR="00D56318" w:rsidRDefault="000759E0" w:rsidP="00FC203C">
            <w:pPr>
              <w:pStyle w:val="ListParagraph"/>
              <w:numPr>
                <w:ilvl w:val="0"/>
                <w:numId w:val="3"/>
              </w:numPr>
            </w:pPr>
            <w:r>
              <w:t xml:space="preserve">Solve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 xml:space="preserve">+2y=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sinx</m:t>
              </m:r>
            </m:oMath>
          </w:p>
        </w:tc>
        <w:tc>
          <w:tcPr>
            <w:tcW w:w="1117" w:type="dxa"/>
          </w:tcPr>
          <w:p w:rsidR="00D56318" w:rsidRDefault="00D56318" w:rsidP="00E1781F"/>
          <w:p w:rsidR="00D56318" w:rsidRDefault="00D56318" w:rsidP="00E1781F">
            <w:r>
              <w:t>CO1</w:t>
            </w:r>
          </w:p>
          <w:p w:rsidR="000759E0" w:rsidRDefault="000759E0" w:rsidP="00E1781F"/>
          <w:p w:rsidR="000759E0" w:rsidRDefault="000759E0" w:rsidP="00E1781F"/>
          <w:p w:rsidR="00D56318" w:rsidRDefault="00D56318" w:rsidP="00E1781F">
            <w:r>
              <w:t>CO1</w:t>
            </w:r>
          </w:p>
        </w:tc>
        <w:tc>
          <w:tcPr>
            <w:tcW w:w="1325" w:type="dxa"/>
          </w:tcPr>
          <w:p w:rsidR="00D56318" w:rsidRDefault="00D56318" w:rsidP="00E1781F"/>
          <w:p w:rsidR="000759E0" w:rsidRDefault="000759E0" w:rsidP="00E1781F">
            <w:r>
              <w:t>Evaluation</w:t>
            </w:r>
          </w:p>
          <w:p w:rsidR="000759E0" w:rsidRDefault="000759E0" w:rsidP="00E1781F"/>
          <w:p w:rsidR="000759E0" w:rsidRDefault="000759E0" w:rsidP="00E1781F"/>
          <w:p w:rsidR="00D56318" w:rsidRDefault="00D56318" w:rsidP="00E1781F">
            <w:r>
              <w:t>Application</w:t>
            </w:r>
          </w:p>
        </w:tc>
      </w:tr>
      <w:tr w:rsidR="00D56318" w:rsidTr="00D56318">
        <w:tc>
          <w:tcPr>
            <w:tcW w:w="5263" w:type="dxa"/>
          </w:tcPr>
          <w:p w:rsidR="00D56318" w:rsidRDefault="00D56318" w:rsidP="00E1781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</w:t>
            </w:r>
          </w:p>
          <w:p w:rsidR="00B43714" w:rsidRPr="00B43714" w:rsidRDefault="00B43714" w:rsidP="00FC203C">
            <w:pPr>
              <w:pStyle w:val="ListParagraph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00B43714">
              <w:t>Sol</w:t>
            </w:r>
            <w:r>
              <w:t xml:space="preserve">ve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+y=tanx.</m:t>
              </m:r>
            </m:oMath>
          </w:p>
          <w:p w:rsidR="00D56318" w:rsidRPr="00CB62DF" w:rsidRDefault="00B43714" w:rsidP="00FC203C">
            <w:pPr>
              <w:pStyle w:val="ListParagraph"/>
              <w:numPr>
                <w:ilvl w:val="0"/>
                <w:numId w:val="4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Construct the differential equation for </w:t>
            </w:r>
            <m:oMath>
              <m:r>
                <w:rPr>
                  <w:rFonts w:ascii="Cambria Math" w:eastAsiaTheme="minorEastAsia" w:hAnsi="Cambria Math"/>
                </w:rPr>
                <m:t>y=x+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</m:oMath>
            <w:r>
              <w:rPr>
                <w:rFonts w:eastAsiaTheme="minorEastAsia"/>
              </w:rPr>
              <w:t xml:space="preserve"> where 2 is the arbitrary constant.</w:t>
            </w:r>
          </w:p>
        </w:tc>
        <w:tc>
          <w:tcPr>
            <w:tcW w:w="1117" w:type="dxa"/>
          </w:tcPr>
          <w:p w:rsidR="00D56318" w:rsidRDefault="00D56318" w:rsidP="00E1781F"/>
          <w:p w:rsidR="00D56318" w:rsidRDefault="00D56318" w:rsidP="00E1781F">
            <w:r>
              <w:t>CO1</w:t>
            </w:r>
          </w:p>
          <w:p w:rsidR="00B43714" w:rsidRDefault="00B43714" w:rsidP="00E1781F"/>
          <w:p w:rsidR="00D56318" w:rsidRDefault="00D56318" w:rsidP="00E1781F">
            <w:r>
              <w:t>CO1</w:t>
            </w:r>
          </w:p>
        </w:tc>
        <w:tc>
          <w:tcPr>
            <w:tcW w:w="1325" w:type="dxa"/>
          </w:tcPr>
          <w:p w:rsidR="00D56318" w:rsidRDefault="00D56318" w:rsidP="00E1781F"/>
          <w:p w:rsidR="00D56318" w:rsidRDefault="00D56318" w:rsidP="00E1781F">
            <w:r>
              <w:t>Application</w:t>
            </w:r>
          </w:p>
          <w:p w:rsidR="00D56318" w:rsidRDefault="00D56318" w:rsidP="00E1781F"/>
          <w:p w:rsidR="00D56318" w:rsidRDefault="00B43714" w:rsidP="00E1781F">
            <w:r>
              <w:t>Synthesis</w:t>
            </w:r>
          </w:p>
        </w:tc>
      </w:tr>
      <w:tr w:rsidR="00D56318" w:rsidTr="00D56318">
        <w:tc>
          <w:tcPr>
            <w:tcW w:w="5263" w:type="dxa"/>
          </w:tcPr>
          <w:p w:rsidR="00D56318" w:rsidRPr="00FC203C" w:rsidRDefault="00D56318" w:rsidP="00FC203C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II</w:t>
            </w:r>
          </w:p>
          <w:p w:rsidR="00D56318" w:rsidRDefault="00D56318" w:rsidP="00E1781F">
            <w:pPr>
              <w:rPr>
                <w:rFonts w:eastAsiaTheme="minorEastAsia"/>
              </w:rPr>
            </w:pPr>
            <w:r>
              <w:t xml:space="preserve">1. Solve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ycox+siny+y</m:t>
                  </m:r>
                </m:e>
              </m:d>
              <m:r>
                <w:rPr>
                  <w:rFonts w:ascii="Cambria Math" w:hAnsi="Cambria Math"/>
                </w:rPr>
                <m:t>dx+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sinx+xcosy+x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  <m:r>
                <w:rPr>
                  <w:rFonts w:ascii="Cambria Math" w:eastAsiaTheme="minorEastAsia" w:hAnsi="Cambria Math"/>
                </w:rPr>
                <m:t>dy=0</m:t>
              </m:r>
            </m:oMath>
          </w:p>
          <w:p w:rsidR="00D56318" w:rsidRDefault="00D56318" w:rsidP="00B43714">
            <w:r>
              <w:rPr>
                <w:rFonts w:eastAsiaTheme="minorEastAsia"/>
              </w:rPr>
              <w:t xml:space="preserve"> 2. </w:t>
            </w:r>
            <w:r w:rsidR="00B43714">
              <w:rPr>
                <w:rFonts w:eastAsiaTheme="minorEastAsia"/>
              </w:rPr>
              <w:t xml:space="preserve">Solve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dy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dx</m:t>
                  </m:r>
                </m:den>
              </m:f>
              <m:r>
                <w:rPr>
                  <w:rFonts w:ascii="Cambria Math" w:eastAsiaTheme="minorEastAsia" w:hAnsi="Cambria Math"/>
                </w:rPr>
                <m:t>+ytanx=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secx</m:t>
              </m:r>
            </m:oMath>
          </w:p>
        </w:tc>
        <w:tc>
          <w:tcPr>
            <w:tcW w:w="1117" w:type="dxa"/>
          </w:tcPr>
          <w:p w:rsidR="00D56318" w:rsidRDefault="00D56318" w:rsidP="00E1781F"/>
          <w:p w:rsidR="00D56318" w:rsidRDefault="00D56318" w:rsidP="00E1781F">
            <w:r>
              <w:t>CO1</w:t>
            </w:r>
          </w:p>
          <w:p w:rsidR="00D56318" w:rsidRDefault="00D56318" w:rsidP="00E1781F">
            <w:r>
              <w:t>CO1</w:t>
            </w:r>
          </w:p>
        </w:tc>
        <w:tc>
          <w:tcPr>
            <w:tcW w:w="1325" w:type="dxa"/>
          </w:tcPr>
          <w:p w:rsidR="00D56318" w:rsidRDefault="00D56318" w:rsidP="00E1781F"/>
          <w:p w:rsidR="00D56318" w:rsidRDefault="00D56318" w:rsidP="00E1781F">
            <w:r>
              <w:t>Application</w:t>
            </w:r>
          </w:p>
          <w:p w:rsidR="00D56318" w:rsidRDefault="00D56318" w:rsidP="00E1781F">
            <w:r>
              <w:t>Application</w:t>
            </w:r>
          </w:p>
        </w:tc>
      </w:tr>
      <w:tr w:rsidR="00B43714" w:rsidTr="00D56318">
        <w:tc>
          <w:tcPr>
            <w:tcW w:w="5263" w:type="dxa"/>
          </w:tcPr>
          <w:p w:rsidR="00B43714" w:rsidRDefault="00B43714" w:rsidP="00FC203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BATCH-IV</w:t>
            </w:r>
          </w:p>
          <w:p w:rsidR="00B43714" w:rsidRPr="00DD540B" w:rsidRDefault="00B43714" w:rsidP="00B43714">
            <w:pPr>
              <w:pStyle w:val="ListParagraph"/>
              <w:numPr>
                <w:ilvl w:val="0"/>
                <w:numId w:val="5"/>
              </w:numPr>
            </w:pPr>
            <w:r w:rsidRPr="00B43714">
              <w:t>C</w:t>
            </w:r>
            <w:r>
              <w:t xml:space="preserve">onstruct the orthogonal trajectories of the family of cardioids </w:t>
            </w:r>
            <m:oMath>
              <m:r>
                <w:rPr>
                  <w:rFonts w:ascii="Cambria Math" w:hAnsi="Cambria Math"/>
                </w:rPr>
                <m:t>r=a(1-cosθ)</m:t>
              </m:r>
            </m:oMath>
            <w:r>
              <w:rPr>
                <w:rFonts w:eastAsiaTheme="minorEastAsia"/>
              </w:rPr>
              <w:t xml:space="preserve"> where a is the parameter.</w:t>
            </w:r>
          </w:p>
          <w:p w:rsidR="00DD540B" w:rsidRPr="00B43714" w:rsidRDefault="00DD540B" w:rsidP="00DD540B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eastAsiaTheme="minorEastAsia"/>
              </w:rPr>
              <w:t xml:space="preserve">Solve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)dx=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(tan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r>
                <w:rPr>
                  <w:rFonts w:ascii="Cambria Math" w:eastAsiaTheme="minorEastAsia" w:hAnsi="Cambria Math"/>
                </w:rPr>
                <m:t>y-x)dx</m:t>
              </m:r>
            </m:oMath>
          </w:p>
        </w:tc>
        <w:tc>
          <w:tcPr>
            <w:tcW w:w="1117" w:type="dxa"/>
          </w:tcPr>
          <w:p w:rsidR="00B43714" w:rsidRDefault="00B43714" w:rsidP="00E1781F"/>
          <w:p w:rsidR="00DD540B" w:rsidRDefault="00DD540B" w:rsidP="00E1781F">
            <w:r>
              <w:t>CO1</w:t>
            </w:r>
          </w:p>
          <w:p w:rsidR="00DD540B" w:rsidRDefault="00DD540B" w:rsidP="00E1781F"/>
          <w:p w:rsidR="00DD540B" w:rsidRDefault="00DD540B" w:rsidP="00E1781F"/>
          <w:p w:rsidR="00DD540B" w:rsidRDefault="00DD540B" w:rsidP="00E1781F">
            <w:r>
              <w:t>CO1</w:t>
            </w:r>
          </w:p>
        </w:tc>
        <w:tc>
          <w:tcPr>
            <w:tcW w:w="1325" w:type="dxa"/>
          </w:tcPr>
          <w:p w:rsidR="00B43714" w:rsidRDefault="00B43714" w:rsidP="00E1781F"/>
          <w:p w:rsidR="00DD540B" w:rsidRDefault="00DD540B" w:rsidP="00E1781F">
            <w:r>
              <w:t>Synthesis</w:t>
            </w:r>
          </w:p>
          <w:p w:rsidR="00DD540B" w:rsidRDefault="00DD540B" w:rsidP="00E1781F"/>
          <w:p w:rsidR="00DD540B" w:rsidRDefault="00DD540B" w:rsidP="00E1781F"/>
          <w:p w:rsidR="00DD540B" w:rsidRDefault="00DD540B" w:rsidP="00E1781F">
            <w:r>
              <w:t>Application</w:t>
            </w:r>
          </w:p>
        </w:tc>
      </w:tr>
    </w:tbl>
    <w:p w:rsidR="00CB62DF" w:rsidRPr="006534B1" w:rsidRDefault="006534B1" w:rsidP="00F04F76">
      <w:pPr>
        <w:rPr>
          <w:rFonts w:ascii="Times New Roman" w:hAnsi="Times New Roman" w:cs="Times New Roman"/>
          <w:sz w:val="24"/>
          <w:szCs w:val="24"/>
        </w:rPr>
      </w:pPr>
      <w:r w:rsidRPr="006534B1">
        <w:rPr>
          <w:rFonts w:ascii="Times New Roman" w:hAnsi="Times New Roman" w:cs="Times New Roman"/>
          <w:sz w:val="24"/>
          <w:szCs w:val="24"/>
        </w:rPr>
        <w:t>CO-PO &amp;PSO-Mapping</w:t>
      </w:r>
    </w:p>
    <w:tbl>
      <w:tblPr>
        <w:tblStyle w:val="TableGrid"/>
        <w:tblW w:w="0" w:type="auto"/>
        <w:tblLook w:val="04A0"/>
      </w:tblPr>
      <w:tblGrid>
        <w:gridCol w:w="778"/>
        <w:gridCol w:w="2165"/>
        <w:gridCol w:w="1346"/>
      </w:tblGrid>
      <w:tr w:rsidR="00CB62DF" w:rsidRPr="00D56318" w:rsidTr="000B2B6B">
        <w:trPr>
          <w:trHeight w:val="16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DF" w:rsidRPr="00D56318" w:rsidRDefault="00CB62DF" w:rsidP="000B2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1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DF" w:rsidRPr="00D56318" w:rsidRDefault="00CB62DF" w:rsidP="000B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</w:t>
            </w:r>
            <w:r w:rsidRPr="00D563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DF" w:rsidRPr="00D56318" w:rsidRDefault="00CB62DF" w:rsidP="000B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318"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</w:tbl>
    <w:p w:rsidR="00545A3D" w:rsidRDefault="00545A3D" w:rsidP="00F04F76">
      <w:pPr>
        <w:rPr>
          <w:rFonts w:ascii="Times New Roman" w:hAnsi="Times New Roman" w:cs="Times New Roman"/>
          <w:sz w:val="28"/>
        </w:rPr>
      </w:pPr>
    </w:p>
    <w:p w:rsidR="00E1781F" w:rsidRPr="004E6041" w:rsidRDefault="00E1781F" w:rsidP="00F04F76">
      <w:pPr>
        <w:rPr>
          <w:rFonts w:ascii="Times New Roman" w:hAnsi="Times New Roman" w:cs="Times New Roman"/>
          <w:sz w:val="28"/>
        </w:rPr>
      </w:pPr>
      <w:r w:rsidRPr="004E6041">
        <w:rPr>
          <w:rFonts w:ascii="Times New Roman" w:hAnsi="Times New Roman" w:cs="Times New Roman"/>
          <w:sz w:val="28"/>
        </w:rPr>
        <w:t>ADI</w:t>
      </w:r>
      <w:r>
        <w:rPr>
          <w:rFonts w:ascii="Times New Roman" w:hAnsi="Times New Roman" w:cs="Times New Roman"/>
          <w:sz w:val="28"/>
        </w:rPr>
        <w:t>TYA INSTITUTE OF TECHNOLOGY AND</w:t>
      </w:r>
      <w:r w:rsidRPr="004E6041">
        <w:rPr>
          <w:rFonts w:ascii="Times New Roman" w:hAnsi="Times New Roman" w:cs="Times New Roman"/>
          <w:sz w:val="28"/>
        </w:rPr>
        <w:t>MANAGEMENT,TEKKALI</w:t>
      </w:r>
    </w:p>
    <w:p w:rsidR="00E1781F" w:rsidRDefault="007A732A" w:rsidP="00E1781F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ASSIGMENT-II</w:t>
      </w:r>
      <w:r w:rsidR="00E1781F">
        <w:rPr>
          <w:rFonts w:ascii="Times New Roman" w:hAnsi="Times New Roman" w:cs="Times New Roman"/>
          <w:sz w:val="28"/>
        </w:rPr>
        <w:t xml:space="preserve"> QUESTION </w:t>
      </w:r>
      <w:r w:rsidR="00AF7BDD">
        <w:rPr>
          <w:rFonts w:ascii="Times New Roman" w:hAnsi="Times New Roman" w:cs="Times New Roman"/>
          <w:sz w:val="28"/>
        </w:rPr>
        <w:t xml:space="preserve">PAPER </w:t>
      </w:r>
    </w:p>
    <w:tbl>
      <w:tblPr>
        <w:tblStyle w:val="TableGrid"/>
        <w:tblW w:w="7700" w:type="dxa"/>
        <w:tblInd w:w="108" w:type="dxa"/>
        <w:tblLook w:val="04A0"/>
      </w:tblPr>
      <w:tblGrid>
        <w:gridCol w:w="5257"/>
        <w:gridCol w:w="1117"/>
        <w:gridCol w:w="1326"/>
      </w:tblGrid>
      <w:tr w:rsidR="0028439D" w:rsidTr="0028439D">
        <w:tc>
          <w:tcPr>
            <w:tcW w:w="5257" w:type="dxa"/>
          </w:tcPr>
          <w:p w:rsidR="0028439D" w:rsidRPr="00742670" w:rsidRDefault="0028439D" w:rsidP="00E1781F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28439D" w:rsidRDefault="0028439D" w:rsidP="000B2B6B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28439D" w:rsidRPr="00742670" w:rsidRDefault="0028439D" w:rsidP="000B2B6B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326" w:type="dxa"/>
          </w:tcPr>
          <w:p w:rsidR="0028439D" w:rsidRPr="00742670" w:rsidRDefault="0028439D" w:rsidP="00E1781F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28439D" w:rsidTr="0028439D">
        <w:tc>
          <w:tcPr>
            <w:tcW w:w="5257" w:type="dxa"/>
          </w:tcPr>
          <w:p w:rsidR="0028439D" w:rsidRPr="00FC203C" w:rsidRDefault="0028439D" w:rsidP="00E1781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</w:p>
          <w:p w:rsidR="0028439D" w:rsidRPr="00C80904" w:rsidRDefault="0028439D" w:rsidP="00E1781F">
            <w:pPr>
              <w:rPr>
                <w:rFonts w:eastAsiaTheme="minorEastAsia"/>
              </w:rPr>
            </w:pPr>
            <w:r>
              <w:t xml:space="preserve"> 1.  Solve (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+1)y=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+xsinx.</m:t>
              </m:r>
            </m:oMath>
          </w:p>
          <w:p w:rsidR="0028439D" w:rsidRDefault="0028439D" w:rsidP="00E1781F">
            <w:r>
              <w:t xml:space="preserve"> 2. Solve (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)y=secax.</m:t>
              </m:r>
            </m:oMath>
          </w:p>
        </w:tc>
        <w:tc>
          <w:tcPr>
            <w:tcW w:w="1117" w:type="dxa"/>
          </w:tcPr>
          <w:p w:rsidR="0028439D" w:rsidRDefault="0028439D" w:rsidP="00E1781F"/>
          <w:p w:rsidR="0028439D" w:rsidRDefault="0028439D" w:rsidP="00E1781F">
            <w:r>
              <w:t>CO2</w:t>
            </w:r>
          </w:p>
          <w:p w:rsidR="0028439D" w:rsidRDefault="0028439D" w:rsidP="00E1781F">
            <w:r>
              <w:t>CO2</w:t>
            </w:r>
          </w:p>
        </w:tc>
        <w:tc>
          <w:tcPr>
            <w:tcW w:w="1326" w:type="dxa"/>
          </w:tcPr>
          <w:p w:rsidR="0028439D" w:rsidRDefault="0028439D" w:rsidP="00E1781F"/>
          <w:p w:rsidR="0028439D" w:rsidRDefault="0028439D" w:rsidP="00E1781F">
            <w:r>
              <w:t>Application</w:t>
            </w:r>
          </w:p>
          <w:p w:rsidR="0028439D" w:rsidRDefault="0028439D" w:rsidP="00E1781F">
            <w:r>
              <w:t>Application</w:t>
            </w:r>
          </w:p>
        </w:tc>
      </w:tr>
      <w:tr w:rsidR="0028439D" w:rsidTr="0028439D">
        <w:tc>
          <w:tcPr>
            <w:tcW w:w="5257" w:type="dxa"/>
          </w:tcPr>
          <w:p w:rsidR="0028439D" w:rsidRDefault="0028439D" w:rsidP="00E1781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</w:t>
            </w:r>
          </w:p>
          <w:p w:rsidR="0028439D" w:rsidRDefault="0028439D" w:rsidP="00E1781F">
            <w:r>
              <w:t xml:space="preserve"> 1. Solve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-4D+3)y=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+xsinx</m:t>
              </m:r>
            </m:oMath>
          </w:p>
          <w:p w:rsidR="0028439D" w:rsidRPr="00CB62DF" w:rsidRDefault="0028439D" w:rsidP="00E1781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2.  Solve  </w:t>
            </w:r>
            <w:r>
              <w:t xml:space="preserve">(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)y=Tanax.</m:t>
              </m:r>
            </m:oMath>
          </w:p>
        </w:tc>
        <w:tc>
          <w:tcPr>
            <w:tcW w:w="1117" w:type="dxa"/>
          </w:tcPr>
          <w:p w:rsidR="0028439D" w:rsidRDefault="0028439D" w:rsidP="00E1781F"/>
          <w:p w:rsidR="0028439D" w:rsidRDefault="0028439D" w:rsidP="00E1781F">
            <w:r>
              <w:t>CO2</w:t>
            </w:r>
          </w:p>
          <w:p w:rsidR="0028439D" w:rsidRDefault="0028439D" w:rsidP="00E1781F">
            <w:r>
              <w:t>CO2</w:t>
            </w:r>
          </w:p>
        </w:tc>
        <w:tc>
          <w:tcPr>
            <w:tcW w:w="1326" w:type="dxa"/>
          </w:tcPr>
          <w:p w:rsidR="0028439D" w:rsidRDefault="0028439D" w:rsidP="00E1781F"/>
          <w:p w:rsidR="0028439D" w:rsidRDefault="0028439D" w:rsidP="00E1781F">
            <w:r>
              <w:t>Application</w:t>
            </w:r>
          </w:p>
          <w:p w:rsidR="0028439D" w:rsidRDefault="0028439D" w:rsidP="00E1781F">
            <w:r>
              <w:t>Application</w:t>
            </w:r>
          </w:p>
        </w:tc>
      </w:tr>
      <w:tr w:rsidR="0028439D" w:rsidTr="0028439D">
        <w:tc>
          <w:tcPr>
            <w:tcW w:w="5257" w:type="dxa"/>
          </w:tcPr>
          <w:p w:rsidR="0028439D" w:rsidRPr="00FC203C" w:rsidRDefault="0028439D" w:rsidP="00E1781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II</w:t>
            </w:r>
          </w:p>
          <w:p w:rsidR="0028439D" w:rsidRDefault="0028439D" w:rsidP="00E1781F">
            <w:pPr>
              <w:rPr>
                <w:rFonts w:eastAsiaTheme="minorEastAsia"/>
              </w:rPr>
            </w:pPr>
            <w:r>
              <w:t xml:space="preserve">1. Solve (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+9)y=(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+1)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.</m:t>
              </m:r>
            </m:oMath>
          </w:p>
          <w:p w:rsidR="0028439D" w:rsidRDefault="0028439D" w:rsidP="00C6015F">
            <w:r>
              <w:rPr>
                <w:rFonts w:eastAsiaTheme="minorEastAsia"/>
              </w:rPr>
              <w:t xml:space="preserve">2. </w:t>
            </w:r>
            <w:r w:rsidR="00C6015F">
              <w:t xml:space="preserve">Solve (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)y=secax.</m:t>
              </m:r>
            </m:oMath>
          </w:p>
        </w:tc>
        <w:tc>
          <w:tcPr>
            <w:tcW w:w="1117" w:type="dxa"/>
          </w:tcPr>
          <w:p w:rsidR="0028439D" w:rsidRDefault="0028439D" w:rsidP="00E1781F"/>
          <w:p w:rsidR="0028439D" w:rsidRDefault="0028439D" w:rsidP="00E1781F">
            <w:r>
              <w:t>CO2</w:t>
            </w:r>
          </w:p>
          <w:p w:rsidR="0028439D" w:rsidRDefault="0028439D" w:rsidP="00E1781F">
            <w:r>
              <w:t>CO2</w:t>
            </w:r>
          </w:p>
        </w:tc>
        <w:tc>
          <w:tcPr>
            <w:tcW w:w="1326" w:type="dxa"/>
          </w:tcPr>
          <w:p w:rsidR="0028439D" w:rsidRDefault="0028439D" w:rsidP="00E1781F"/>
          <w:p w:rsidR="0028439D" w:rsidRDefault="0028439D" w:rsidP="00E1781F">
            <w:r>
              <w:t>Application</w:t>
            </w:r>
          </w:p>
          <w:p w:rsidR="0028439D" w:rsidRDefault="0028439D" w:rsidP="00E1781F">
            <w:r>
              <w:t>Application</w:t>
            </w:r>
          </w:p>
        </w:tc>
      </w:tr>
      <w:tr w:rsidR="00C6015F" w:rsidTr="0028439D">
        <w:tc>
          <w:tcPr>
            <w:tcW w:w="5257" w:type="dxa"/>
          </w:tcPr>
          <w:p w:rsidR="00C6015F" w:rsidRDefault="00C6015F" w:rsidP="00E1781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BATCH-IV</w:t>
            </w:r>
          </w:p>
          <w:p w:rsidR="00C6015F" w:rsidRPr="00CB62DF" w:rsidRDefault="00C6015F" w:rsidP="00C6015F">
            <w:pPr>
              <w:pStyle w:val="ListParagraph"/>
              <w:numPr>
                <w:ilvl w:val="0"/>
                <w:numId w:val="6"/>
              </w:numPr>
              <w:rPr>
                <w:rFonts w:eastAsiaTheme="minorEastAsia"/>
              </w:rPr>
            </w:pPr>
            <w:r w:rsidRPr="00CB62DF">
              <w:t>Solve</w:t>
            </w:r>
            <w:r w:rsidR="00CB62DF">
              <w:t xml:space="preserve"> 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-8)y=sin2x</m:t>
              </m:r>
            </m:oMath>
          </w:p>
          <w:p w:rsidR="00CB62DF" w:rsidRPr="00CB62DF" w:rsidRDefault="00CB62DF" w:rsidP="00C6015F">
            <w:pPr>
              <w:pStyle w:val="ListParagraph"/>
              <w:numPr>
                <w:ilvl w:val="0"/>
                <w:numId w:val="6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Solve (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+4)y=Tan2x</m:t>
              </m:r>
            </m:oMath>
          </w:p>
        </w:tc>
        <w:tc>
          <w:tcPr>
            <w:tcW w:w="1117" w:type="dxa"/>
          </w:tcPr>
          <w:p w:rsidR="00C6015F" w:rsidRDefault="00C6015F" w:rsidP="00E1781F"/>
          <w:p w:rsidR="00CB62DF" w:rsidRDefault="00CB62DF" w:rsidP="00E1781F">
            <w:r>
              <w:t>CO2</w:t>
            </w:r>
          </w:p>
          <w:p w:rsidR="00CB62DF" w:rsidRDefault="00CB62DF" w:rsidP="00E1781F">
            <w:r>
              <w:t>CO2</w:t>
            </w:r>
          </w:p>
        </w:tc>
        <w:tc>
          <w:tcPr>
            <w:tcW w:w="1326" w:type="dxa"/>
          </w:tcPr>
          <w:p w:rsidR="00C6015F" w:rsidRDefault="00C6015F" w:rsidP="00E1781F"/>
          <w:p w:rsidR="00CB62DF" w:rsidRDefault="00CB62DF" w:rsidP="00E1781F">
            <w:r>
              <w:t>Application</w:t>
            </w:r>
          </w:p>
          <w:p w:rsidR="00CB62DF" w:rsidRDefault="00CB62DF" w:rsidP="00E1781F">
            <w:r>
              <w:t>Application</w:t>
            </w:r>
          </w:p>
        </w:tc>
      </w:tr>
    </w:tbl>
    <w:p w:rsidR="00046EA1" w:rsidRPr="00545A3D" w:rsidRDefault="006534B1" w:rsidP="00046EA1">
      <w:pPr>
        <w:rPr>
          <w:rFonts w:ascii="Times New Roman" w:hAnsi="Times New Roman" w:cs="Times New Roman"/>
          <w:sz w:val="24"/>
          <w:szCs w:val="24"/>
        </w:rPr>
      </w:pPr>
      <w:r w:rsidRPr="006534B1">
        <w:rPr>
          <w:rFonts w:ascii="Times New Roman" w:hAnsi="Times New Roman" w:cs="Times New Roman"/>
          <w:sz w:val="24"/>
          <w:szCs w:val="24"/>
        </w:rPr>
        <w:t>CO-PO &amp;PSO-Mapping</w:t>
      </w:r>
    </w:p>
    <w:tbl>
      <w:tblPr>
        <w:tblStyle w:val="TableGrid"/>
        <w:tblW w:w="0" w:type="auto"/>
        <w:tblLook w:val="04A0"/>
      </w:tblPr>
      <w:tblGrid>
        <w:gridCol w:w="778"/>
        <w:gridCol w:w="2024"/>
        <w:gridCol w:w="1487"/>
      </w:tblGrid>
      <w:tr w:rsidR="00D56318" w:rsidTr="00D56318">
        <w:trPr>
          <w:trHeight w:val="16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318" w:rsidRDefault="00D56318" w:rsidP="00545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318" w:rsidRDefault="00D56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PO-1,2,3,4,6,7,12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318" w:rsidRDefault="00D56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</w:tbl>
    <w:p w:rsidR="000B2B6B" w:rsidRDefault="000B2B6B" w:rsidP="00046EA1">
      <w:pPr>
        <w:rPr>
          <w:rFonts w:ascii="Times New Roman" w:hAnsi="Times New Roman" w:cs="Times New Roman"/>
          <w:sz w:val="28"/>
        </w:rPr>
      </w:pPr>
    </w:p>
    <w:p w:rsidR="00545A3D" w:rsidRDefault="00545A3D" w:rsidP="00046EA1">
      <w:pPr>
        <w:rPr>
          <w:rFonts w:ascii="Times New Roman" w:hAnsi="Times New Roman" w:cs="Times New Roman"/>
          <w:sz w:val="28"/>
        </w:rPr>
      </w:pPr>
    </w:p>
    <w:p w:rsidR="0024155E" w:rsidRPr="004E6041" w:rsidRDefault="0024155E" w:rsidP="00046EA1">
      <w:pPr>
        <w:rPr>
          <w:rFonts w:ascii="Times New Roman" w:hAnsi="Times New Roman" w:cs="Times New Roman"/>
          <w:sz w:val="28"/>
        </w:rPr>
      </w:pPr>
      <w:r w:rsidRPr="004E6041">
        <w:rPr>
          <w:rFonts w:ascii="Times New Roman" w:hAnsi="Times New Roman" w:cs="Times New Roman"/>
          <w:sz w:val="28"/>
        </w:rPr>
        <w:t>ADI</w:t>
      </w:r>
      <w:r>
        <w:rPr>
          <w:rFonts w:ascii="Times New Roman" w:hAnsi="Times New Roman" w:cs="Times New Roman"/>
          <w:sz w:val="28"/>
        </w:rPr>
        <w:t>TYA INSTITUTE OF TECHNOLOGY AND</w:t>
      </w:r>
      <w:r w:rsidRPr="004E6041">
        <w:rPr>
          <w:rFonts w:ascii="Times New Roman" w:hAnsi="Times New Roman" w:cs="Times New Roman"/>
          <w:sz w:val="28"/>
        </w:rPr>
        <w:t>MANAGEMENT,TEKKALI</w:t>
      </w:r>
    </w:p>
    <w:p w:rsidR="0024155E" w:rsidRDefault="0024155E" w:rsidP="0024155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ASSIGMENT-</w:t>
      </w:r>
      <w:r w:rsidR="007A732A">
        <w:rPr>
          <w:rFonts w:ascii="Times New Roman" w:hAnsi="Times New Roman" w:cs="Times New Roman"/>
          <w:sz w:val="28"/>
        </w:rPr>
        <w:t>III</w:t>
      </w:r>
      <w:r w:rsidR="007F7C52">
        <w:rPr>
          <w:rFonts w:ascii="Times New Roman" w:hAnsi="Times New Roman" w:cs="Times New Roman"/>
          <w:sz w:val="28"/>
        </w:rPr>
        <w:t xml:space="preserve"> QUESTION PAPER </w:t>
      </w:r>
    </w:p>
    <w:tbl>
      <w:tblPr>
        <w:tblStyle w:val="TableGrid"/>
        <w:tblW w:w="7737" w:type="dxa"/>
        <w:tblInd w:w="108" w:type="dxa"/>
        <w:tblLook w:val="04A0"/>
      </w:tblPr>
      <w:tblGrid>
        <w:gridCol w:w="4984"/>
        <w:gridCol w:w="1117"/>
        <w:gridCol w:w="1636"/>
      </w:tblGrid>
      <w:tr w:rsidR="0028439D" w:rsidTr="00B13B77">
        <w:tc>
          <w:tcPr>
            <w:tcW w:w="4984" w:type="dxa"/>
          </w:tcPr>
          <w:p w:rsidR="0028439D" w:rsidRPr="00742670" w:rsidRDefault="0028439D" w:rsidP="000B2B6B">
            <w:pPr>
              <w:jc w:val="center"/>
              <w:rPr>
                <w:b/>
              </w:rPr>
            </w:pPr>
            <w:r>
              <w:rPr>
                <w:b/>
              </w:rPr>
              <w:t>Q</w:t>
            </w:r>
            <w:r w:rsidRPr="00742670">
              <w:rPr>
                <w:b/>
              </w:rPr>
              <w:t>uestion</w:t>
            </w:r>
          </w:p>
        </w:tc>
        <w:tc>
          <w:tcPr>
            <w:tcW w:w="1117" w:type="dxa"/>
          </w:tcPr>
          <w:p w:rsidR="0028439D" w:rsidRDefault="0028439D" w:rsidP="000B2B6B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28439D" w:rsidRPr="00742670" w:rsidRDefault="0028439D" w:rsidP="000B2B6B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636" w:type="dxa"/>
          </w:tcPr>
          <w:p w:rsidR="0028439D" w:rsidRPr="00742670" w:rsidRDefault="0028439D" w:rsidP="000B2B6B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CB62DF" w:rsidTr="00B13B77">
        <w:tc>
          <w:tcPr>
            <w:tcW w:w="4984" w:type="dxa"/>
          </w:tcPr>
          <w:p w:rsidR="00CB62DF" w:rsidRDefault="00CB62DF" w:rsidP="00CB62D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</w:p>
          <w:p w:rsidR="00CB62DF" w:rsidRPr="00CB62DF" w:rsidRDefault="00CB62DF" w:rsidP="00CB62DF">
            <w:pPr>
              <w:pStyle w:val="ListParagraph"/>
              <w:numPr>
                <w:ilvl w:val="0"/>
                <w:numId w:val="7"/>
              </w:numPr>
              <w:rPr>
                <w:b/>
                <w:u w:val="single"/>
              </w:rPr>
            </w:pPr>
            <w:r>
              <w:rPr>
                <w:rFonts w:eastAsiaTheme="minorEastAsia"/>
              </w:rPr>
              <w:t xml:space="preserve">Apply Taylor series to expand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cosy</m:t>
              </m:r>
            </m:oMath>
            <w:r>
              <w:rPr>
                <w:rFonts w:eastAsiaTheme="minorEastAsia"/>
              </w:rPr>
              <w:t xml:space="preserve"> in powers of  </w:t>
            </w:r>
            <m:oMath>
              <m:r>
                <w:rPr>
                  <w:rFonts w:ascii="Cambria Math" w:eastAsiaTheme="minorEastAsia" w:hAnsi="Cambria Math"/>
                </w:rPr>
                <m:t>x=1,y=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oMath>
            <w:r>
              <w:rPr>
                <w:rFonts w:eastAsiaTheme="minorEastAsia"/>
              </w:rPr>
              <w:t>.</w:t>
            </w:r>
          </w:p>
          <w:p w:rsidR="00CB62DF" w:rsidRPr="00CB62DF" w:rsidRDefault="00CB62DF" w:rsidP="00CB62DF">
            <w:pPr>
              <w:pStyle w:val="ListParagraph"/>
              <w:numPr>
                <w:ilvl w:val="0"/>
                <w:numId w:val="7"/>
              </w:numPr>
              <w:rPr>
                <w:oMath/>
                <w:rFonts w:ascii="Cambria Math" w:hAnsi="Cambria Math"/>
              </w:rPr>
            </w:pPr>
            <w:r>
              <w:t xml:space="preserve">Detect the relation between </w:t>
            </w:r>
            <m:oMath>
              <m:r>
                <w:rPr>
                  <w:rFonts w:ascii="Cambria Math" w:hAnsi="Cambria Math"/>
                </w:rPr>
                <m:t>u=xy+yz+zx,   v=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and  w=x+y+z.</m:t>
              </m:r>
            </m:oMath>
          </w:p>
        </w:tc>
        <w:tc>
          <w:tcPr>
            <w:tcW w:w="1117" w:type="dxa"/>
          </w:tcPr>
          <w:p w:rsidR="00CB62DF" w:rsidRDefault="00CB62DF" w:rsidP="000B2B6B">
            <w:pPr>
              <w:jc w:val="center"/>
              <w:rPr>
                <w:b/>
              </w:rPr>
            </w:pPr>
          </w:p>
          <w:p w:rsidR="00CB62DF" w:rsidRDefault="00CC214D" w:rsidP="00CB62DF">
            <w:r>
              <w:t>CO3</w:t>
            </w:r>
          </w:p>
          <w:p w:rsidR="00CB62DF" w:rsidRDefault="00CB62DF" w:rsidP="00CB62DF"/>
          <w:p w:rsidR="00CB62DF" w:rsidRPr="00CB62DF" w:rsidRDefault="00CC214D" w:rsidP="00CB62DF">
            <w:r>
              <w:t>CO3</w:t>
            </w:r>
          </w:p>
        </w:tc>
        <w:tc>
          <w:tcPr>
            <w:tcW w:w="1636" w:type="dxa"/>
          </w:tcPr>
          <w:p w:rsidR="00CB62DF" w:rsidRDefault="00CB62DF" w:rsidP="000B2B6B">
            <w:pPr>
              <w:jc w:val="center"/>
              <w:rPr>
                <w:b/>
              </w:rPr>
            </w:pPr>
          </w:p>
          <w:p w:rsidR="00CB62DF" w:rsidRDefault="00CB62DF" w:rsidP="000B2B6B">
            <w:pPr>
              <w:jc w:val="center"/>
            </w:pPr>
            <w:r w:rsidRPr="00CB62DF">
              <w:t>Application</w:t>
            </w:r>
          </w:p>
          <w:p w:rsidR="00CB62DF" w:rsidRDefault="00CB62DF" w:rsidP="000B2B6B">
            <w:pPr>
              <w:jc w:val="center"/>
            </w:pPr>
          </w:p>
          <w:p w:rsidR="00CB62DF" w:rsidRDefault="00CB62DF" w:rsidP="00CB62DF">
            <w:r>
              <w:t>Synthesis</w:t>
            </w:r>
          </w:p>
          <w:p w:rsidR="00CB62DF" w:rsidRPr="00CB62DF" w:rsidRDefault="00CB62DF" w:rsidP="000B2B6B">
            <w:pPr>
              <w:jc w:val="center"/>
            </w:pPr>
          </w:p>
        </w:tc>
      </w:tr>
      <w:tr w:rsidR="0028439D" w:rsidTr="00B13B77">
        <w:tc>
          <w:tcPr>
            <w:tcW w:w="4984" w:type="dxa"/>
          </w:tcPr>
          <w:p w:rsidR="00CC214D" w:rsidRDefault="0028439D" w:rsidP="00CC214D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 w:rsidR="00CC214D">
              <w:rPr>
                <w:b/>
                <w:u w:val="single"/>
              </w:rPr>
              <w:t>I</w:t>
            </w:r>
          </w:p>
          <w:p w:rsidR="00CC214D" w:rsidRPr="00CC214D" w:rsidRDefault="00CC214D" w:rsidP="00CC214D">
            <w:pPr>
              <w:pStyle w:val="ListParagraph"/>
              <w:numPr>
                <w:ilvl w:val="0"/>
                <w:numId w:val="8"/>
              </w:numPr>
            </w:pPr>
            <w:r w:rsidRPr="00CC214D">
              <w:t>Write</w:t>
            </w:r>
            <w:r>
              <w:t xml:space="preserve"> the expansion of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xy</m:t>
                  </m:r>
                </m:sup>
              </m:sSup>
            </m:oMath>
            <w:r>
              <w:rPr>
                <w:rFonts w:eastAsiaTheme="minorEastAsia"/>
              </w:rPr>
              <w:t xml:space="preserve"> in powers of</w:t>
            </w:r>
          </w:p>
          <w:p w:rsidR="00CC214D" w:rsidRPr="00CC214D" w:rsidRDefault="00CC214D" w:rsidP="00CC214D">
            <w:pPr>
              <w:pStyle w:val="ListParagraph"/>
            </w:pPr>
            <w:r>
              <w:rPr>
                <w:rFonts w:eastAsiaTheme="minorEastAsia"/>
              </w:rPr>
              <w:t xml:space="preserve"> (x-1) and (y-1).</w:t>
            </w:r>
          </w:p>
          <w:p w:rsidR="0028439D" w:rsidRPr="00CC214D" w:rsidRDefault="00CC214D" w:rsidP="00F81C24">
            <w:pPr>
              <w:pStyle w:val="ListParagraph"/>
              <w:numPr>
                <w:ilvl w:val="0"/>
                <w:numId w:val="8"/>
              </w:numPr>
              <w:rPr>
                <w:rFonts w:eastAsiaTheme="minorEastAsia"/>
              </w:rPr>
            </w:pPr>
            <w:r w:rsidRPr="00CC214D">
              <w:rPr>
                <w:rFonts w:eastAsiaTheme="minorEastAsia"/>
              </w:rPr>
              <w:t xml:space="preserve">Compute the maximum and minimum for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oMath>
            <w:r w:rsidRPr="00CC214D">
              <w:rPr>
                <w:rFonts w:eastAsiaTheme="minorEastAsia"/>
              </w:rPr>
              <w:t xml:space="preserve"> subjected to </w:t>
            </w:r>
            <m:oMath>
              <m:r>
                <w:rPr>
                  <w:rFonts w:ascii="Cambria Math" w:eastAsiaTheme="minorEastAsia" w:hAnsi="Cambria Math"/>
                </w:rPr>
                <m:t>2x+3y+4z=a</m:t>
              </m:r>
            </m:oMath>
          </w:p>
        </w:tc>
        <w:tc>
          <w:tcPr>
            <w:tcW w:w="1117" w:type="dxa"/>
          </w:tcPr>
          <w:p w:rsidR="0028439D" w:rsidRDefault="0028439D" w:rsidP="000B2B6B"/>
          <w:p w:rsidR="0028439D" w:rsidRDefault="0028439D" w:rsidP="000B2B6B">
            <w:r>
              <w:t>CO3</w:t>
            </w:r>
          </w:p>
          <w:p w:rsidR="0028439D" w:rsidRDefault="0028439D" w:rsidP="000B2B6B"/>
          <w:p w:rsidR="0028439D" w:rsidRDefault="0028439D" w:rsidP="000B2B6B">
            <w:r>
              <w:t>CO3</w:t>
            </w:r>
          </w:p>
        </w:tc>
        <w:tc>
          <w:tcPr>
            <w:tcW w:w="1636" w:type="dxa"/>
          </w:tcPr>
          <w:p w:rsidR="0028439D" w:rsidRDefault="0028439D" w:rsidP="000B2B6B"/>
          <w:p w:rsidR="0028439D" w:rsidRDefault="0028439D" w:rsidP="000B2B6B">
            <w:r>
              <w:t>Evaluation</w:t>
            </w:r>
          </w:p>
          <w:p w:rsidR="0028439D" w:rsidRDefault="0028439D" w:rsidP="000B2B6B"/>
          <w:p w:rsidR="0028439D" w:rsidRDefault="00CC214D" w:rsidP="000B2B6B">
            <w:r>
              <w:t>Application</w:t>
            </w:r>
          </w:p>
        </w:tc>
      </w:tr>
      <w:tr w:rsidR="0028439D" w:rsidTr="00B13B77">
        <w:tc>
          <w:tcPr>
            <w:tcW w:w="4984" w:type="dxa"/>
          </w:tcPr>
          <w:p w:rsidR="0028439D" w:rsidRDefault="0028439D" w:rsidP="000B2B6B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</w:t>
            </w:r>
            <w:r w:rsidR="00CC214D">
              <w:rPr>
                <w:b/>
                <w:u w:val="single"/>
              </w:rPr>
              <w:t>I</w:t>
            </w:r>
            <w:r w:rsidRPr="00FC203C">
              <w:rPr>
                <w:b/>
                <w:u w:val="single"/>
              </w:rPr>
              <w:t>I</w:t>
            </w:r>
            <w:r w:rsidR="00CC214D">
              <w:rPr>
                <w:b/>
                <w:u w:val="single"/>
              </w:rPr>
              <w:t>I</w:t>
            </w:r>
          </w:p>
          <w:p w:rsidR="00CC214D" w:rsidRPr="00CC214D" w:rsidRDefault="00CC214D" w:rsidP="00CC214D">
            <w:pPr>
              <w:pStyle w:val="ListParagraph"/>
              <w:numPr>
                <w:ilvl w:val="0"/>
                <w:numId w:val="10"/>
              </w:numPr>
              <w:rPr>
                <w:b/>
                <w:u w:val="single"/>
              </w:rPr>
            </w:pPr>
            <w:r>
              <w:rPr>
                <w:rFonts w:eastAsiaTheme="minorEastAsia"/>
              </w:rPr>
              <w:t xml:space="preserve">Determine  the maximum and minimum for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+6x+12</m:t>
              </m:r>
            </m:oMath>
            <w:r>
              <w:rPr>
                <w:rFonts w:eastAsiaTheme="minorEastAsia"/>
              </w:rPr>
              <w:t xml:space="preserve">  and </w:t>
            </w:r>
            <m:oMath>
              <m:r>
                <w:rPr>
                  <w:rFonts w:ascii="Cambria Math" w:eastAsiaTheme="minorEastAsia" w:hAnsi="Cambria Math"/>
                </w:rPr>
                <m:t>xy+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y</m:t>
                  </m:r>
                </m:den>
              </m:f>
            </m:oMath>
            <w:r>
              <w:rPr>
                <w:rFonts w:eastAsiaTheme="minorEastAsia"/>
              </w:rPr>
              <w:t>.</w:t>
            </w:r>
          </w:p>
          <w:p w:rsidR="0028439D" w:rsidRPr="00CC214D" w:rsidRDefault="00CC214D" w:rsidP="00CB62DF">
            <w:pPr>
              <w:pStyle w:val="ListParagraph"/>
              <w:numPr>
                <w:ilvl w:val="0"/>
                <w:numId w:val="10"/>
              </w:numPr>
              <w:rPr>
                <w:b/>
                <w:u w:val="single"/>
              </w:rPr>
            </w:pPr>
            <w:r>
              <w:rPr>
                <w:rFonts w:eastAsiaTheme="minorEastAsia"/>
              </w:rPr>
              <w:t xml:space="preserve">Write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oMath>
            <w:r>
              <w:rPr>
                <w:rFonts w:eastAsiaTheme="minorEastAsia"/>
              </w:rPr>
              <w:t xml:space="preserve"> about </w:t>
            </w:r>
            <m:oMath>
              <m:r>
                <w:rPr>
                  <w:rFonts w:ascii="Cambria Math" w:eastAsiaTheme="minorEastAsia" w:hAnsi="Cambria Math"/>
                </w:rPr>
                <m:t>x=0</m:t>
              </m:r>
            </m:oMath>
            <w:r>
              <w:rPr>
                <w:rFonts w:eastAsiaTheme="minorEastAsia"/>
              </w:rPr>
              <w:t xml:space="preserve"> and </w:t>
            </w:r>
            <m:oMath>
              <m:r>
                <w:rPr>
                  <w:rFonts w:ascii="Cambria Math" w:eastAsiaTheme="minorEastAsia" w:hAnsi="Cambria Math"/>
                </w:rPr>
                <m:t>sin2x</m:t>
              </m:r>
            </m:oMath>
            <w:r>
              <w:rPr>
                <w:rFonts w:eastAsiaTheme="minorEastAsia"/>
              </w:rPr>
              <w:t xml:space="preserve"> about </w:t>
            </w:r>
            <m:oMath>
              <m:r>
                <w:rPr>
                  <w:rFonts w:ascii="Cambria Math" w:eastAsiaTheme="minorEastAsia" w:hAnsi="Cambria Math"/>
                </w:rPr>
                <m:t>x=0</m:t>
              </m:r>
            </m:oMath>
            <w:r>
              <w:rPr>
                <w:rFonts w:eastAsiaTheme="minorEastAsia"/>
              </w:rPr>
              <w:t>.</w:t>
            </w:r>
          </w:p>
        </w:tc>
        <w:tc>
          <w:tcPr>
            <w:tcW w:w="1117" w:type="dxa"/>
          </w:tcPr>
          <w:p w:rsidR="0028439D" w:rsidRDefault="0028439D" w:rsidP="000B2B6B"/>
          <w:p w:rsidR="0028439D" w:rsidRDefault="0028439D" w:rsidP="000B2B6B">
            <w:r>
              <w:t>CO3</w:t>
            </w:r>
          </w:p>
          <w:p w:rsidR="0028439D" w:rsidRDefault="0028439D" w:rsidP="000B2B6B"/>
          <w:p w:rsidR="0028439D" w:rsidRDefault="0028439D" w:rsidP="000B2B6B">
            <w:r>
              <w:t>CO3</w:t>
            </w:r>
          </w:p>
        </w:tc>
        <w:tc>
          <w:tcPr>
            <w:tcW w:w="1636" w:type="dxa"/>
          </w:tcPr>
          <w:p w:rsidR="0028439D" w:rsidRDefault="0028439D" w:rsidP="000B2B6B"/>
          <w:p w:rsidR="0028439D" w:rsidRDefault="00CC214D" w:rsidP="000B2B6B">
            <w:r>
              <w:t>Evaluation</w:t>
            </w:r>
          </w:p>
          <w:p w:rsidR="0028439D" w:rsidRDefault="0028439D" w:rsidP="000B2B6B"/>
          <w:p w:rsidR="00CC214D" w:rsidRDefault="00CC214D" w:rsidP="000B2B6B">
            <w:r>
              <w:t>Knowledge</w:t>
            </w:r>
          </w:p>
        </w:tc>
      </w:tr>
      <w:tr w:rsidR="00CC214D" w:rsidTr="00B13B77">
        <w:tc>
          <w:tcPr>
            <w:tcW w:w="4984" w:type="dxa"/>
          </w:tcPr>
          <w:p w:rsidR="00CC214D" w:rsidRDefault="00CC214D" w:rsidP="000B2B6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BATCH-IV</w:t>
            </w:r>
          </w:p>
          <w:p w:rsidR="00CC214D" w:rsidRPr="00CC214D" w:rsidRDefault="00CC214D" w:rsidP="00CC214D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</w:rPr>
            </w:pPr>
            <w:r>
              <w:t xml:space="preserve"> Calculate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u,v,w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x,y,z</m:t>
                      </m:r>
                    </m:e>
                  </m:d>
                </m:den>
              </m:f>
            </m:oMath>
            <w:r>
              <w:t xml:space="preserve">  for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u=x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-2y,   v=x+y+z, w=x-2y+3z.</m:t>
              </m:r>
            </m:oMath>
          </w:p>
          <w:p w:rsidR="00CC214D" w:rsidRPr="00CC214D" w:rsidRDefault="00CC214D" w:rsidP="00CC214D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Determine three positive numbers whose sum 100 and whose product is maximum.</w:t>
            </w:r>
          </w:p>
        </w:tc>
        <w:tc>
          <w:tcPr>
            <w:tcW w:w="1117" w:type="dxa"/>
          </w:tcPr>
          <w:p w:rsidR="00CC214D" w:rsidRDefault="00CC214D" w:rsidP="000B2B6B"/>
          <w:p w:rsidR="00CC214D" w:rsidRDefault="00CC214D" w:rsidP="000B2B6B">
            <w:r>
              <w:t>CO3</w:t>
            </w:r>
          </w:p>
          <w:p w:rsidR="00FC4547" w:rsidRDefault="00FC4547" w:rsidP="000B2B6B"/>
          <w:p w:rsidR="00FC4547" w:rsidRDefault="00FC4547" w:rsidP="000B2B6B">
            <w:r>
              <w:t>CO3</w:t>
            </w:r>
          </w:p>
        </w:tc>
        <w:tc>
          <w:tcPr>
            <w:tcW w:w="1636" w:type="dxa"/>
          </w:tcPr>
          <w:p w:rsidR="00CC214D" w:rsidRDefault="00CC214D" w:rsidP="000B2B6B"/>
          <w:p w:rsidR="00FC4547" w:rsidRDefault="00FC4547" w:rsidP="000B2B6B">
            <w:r>
              <w:t>Apply</w:t>
            </w:r>
          </w:p>
          <w:p w:rsidR="00FC4547" w:rsidRDefault="00FC4547" w:rsidP="000B2B6B"/>
          <w:p w:rsidR="00FC4547" w:rsidRDefault="00FC4547" w:rsidP="000B2B6B">
            <w:r>
              <w:t>Evaluation</w:t>
            </w:r>
          </w:p>
        </w:tc>
      </w:tr>
    </w:tbl>
    <w:p w:rsidR="00545A3D" w:rsidRDefault="00545A3D" w:rsidP="0024155E">
      <w:pPr>
        <w:rPr>
          <w:rFonts w:ascii="Times New Roman" w:hAnsi="Times New Roman" w:cs="Times New Roman"/>
          <w:sz w:val="24"/>
          <w:szCs w:val="24"/>
        </w:rPr>
      </w:pPr>
    </w:p>
    <w:p w:rsidR="006F45DC" w:rsidRPr="00545A3D" w:rsidRDefault="00545A3D" w:rsidP="0024155E">
      <w:pPr>
        <w:rPr>
          <w:rFonts w:ascii="Times New Roman" w:hAnsi="Times New Roman" w:cs="Times New Roman"/>
          <w:sz w:val="24"/>
          <w:szCs w:val="24"/>
        </w:rPr>
      </w:pPr>
      <w:r w:rsidRPr="006534B1">
        <w:rPr>
          <w:rFonts w:ascii="Times New Roman" w:hAnsi="Times New Roman" w:cs="Times New Roman"/>
          <w:sz w:val="24"/>
          <w:szCs w:val="24"/>
        </w:rPr>
        <w:t>CO-PO &amp;PSO-Mapping</w:t>
      </w:r>
    </w:p>
    <w:tbl>
      <w:tblPr>
        <w:tblStyle w:val="TableGrid"/>
        <w:tblW w:w="3936" w:type="dxa"/>
        <w:tblLook w:val="04A0"/>
      </w:tblPr>
      <w:tblGrid>
        <w:gridCol w:w="959"/>
        <w:gridCol w:w="1843"/>
        <w:gridCol w:w="1134"/>
      </w:tblGrid>
      <w:tr w:rsidR="00B13B77" w:rsidTr="00545A3D"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B77" w:rsidRDefault="00B13B77" w:rsidP="000B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B77" w:rsidRDefault="000B2B6B" w:rsidP="000B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PO-1,2,3,4,6,12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B77" w:rsidRDefault="00B13B77" w:rsidP="000B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</w:tbl>
    <w:p w:rsidR="000B2B6B" w:rsidRDefault="000B2B6B" w:rsidP="0024155E">
      <w:pPr>
        <w:rPr>
          <w:rFonts w:ascii="Times New Roman" w:hAnsi="Times New Roman" w:cs="Times New Roman"/>
          <w:sz w:val="28"/>
        </w:rPr>
      </w:pPr>
    </w:p>
    <w:p w:rsidR="000B2B6B" w:rsidRDefault="000B2B6B" w:rsidP="0024155E">
      <w:pPr>
        <w:rPr>
          <w:rFonts w:ascii="Times New Roman" w:hAnsi="Times New Roman" w:cs="Times New Roman"/>
          <w:sz w:val="28"/>
        </w:rPr>
      </w:pPr>
    </w:p>
    <w:p w:rsidR="000B2B6B" w:rsidRDefault="000B2B6B" w:rsidP="0024155E">
      <w:pPr>
        <w:rPr>
          <w:rFonts w:ascii="Times New Roman" w:hAnsi="Times New Roman" w:cs="Times New Roman"/>
          <w:sz w:val="28"/>
        </w:rPr>
      </w:pPr>
    </w:p>
    <w:p w:rsidR="000B2B6B" w:rsidRDefault="000B2B6B" w:rsidP="0024155E">
      <w:pPr>
        <w:rPr>
          <w:rFonts w:ascii="Times New Roman" w:hAnsi="Times New Roman" w:cs="Times New Roman"/>
          <w:sz w:val="28"/>
        </w:rPr>
      </w:pPr>
    </w:p>
    <w:p w:rsidR="000B2B6B" w:rsidRDefault="000B2B6B" w:rsidP="0024155E">
      <w:pPr>
        <w:rPr>
          <w:rFonts w:ascii="Times New Roman" w:hAnsi="Times New Roman" w:cs="Times New Roman"/>
          <w:sz w:val="28"/>
        </w:rPr>
      </w:pPr>
    </w:p>
    <w:p w:rsidR="000B2B6B" w:rsidRDefault="000B2B6B" w:rsidP="0024155E">
      <w:pPr>
        <w:rPr>
          <w:rFonts w:ascii="Times New Roman" w:hAnsi="Times New Roman" w:cs="Times New Roman"/>
          <w:sz w:val="28"/>
        </w:rPr>
      </w:pPr>
    </w:p>
    <w:p w:rsidR="000B2B6B" w:rsidRDefault="000B2B6B" w:rsidP="0024155E">
      <w:pPr>
        <w:rPr>
          <w:rFonts w:ascii="Times New Roman" w:hAnsi="Times New Roman" w:cs="Times New Roman"/>
          <w:sz w:val="28"/>
        </w:rPr>
      </w:pPr>
    </w:p>
    <w:p w:rsidR="000B2B6B" w:rsidRDefault="000B2B6B" w:rsidP="0024155E">
      <w:pPr>
        <w:rPr>
          <w:rFonts w:ascii="Times New Roman" w:hAnsi="Times New Roman" w:cs="Times New Roman"/>
          <w:sz w:val="28"/>
        </w:rPr>
      </w:pPr>
    </w:p>
    <w:p w:rsidR="000B2B6B" w:rsidRDefault="000B2B6B" w:rsidP="0024155E">
      <w:pPr>
        <w:rPr>
          <w:rFonts w:ascii="Times New Roman" w:hAnsi="Times New Roman" w:cs="Times New Roman"/>
          <w:sz w:val="28"/>
        </w:rPr>
      </w:pPr>
    </w:p>
    <w:p w:rsidR="000B2B6B" w:rsidRDefault="000B2B6B" w:rsidP="0024155E">
      <w:pPr>
        <w:rPr>
          <w:rFonts w:ascii="Times New Roman" w:hAnsi="Times New Roman" w:cs="Times New Roman"/>
          <w:sz w:val="28"/>
        </w:rPr>
      </w:pPr>
    </w:p>
    <w:p w:rsidR="000B2B6B" w:rsidRDefault="000B2B6B" w:rsidP="0024155E">
      <w:pPr>
        <w:rPr>
          <w:rFonts w:ascii="Times New Roman" w:hAnsi="Times New Roman" w:cs="Times New Roman"/>
          <w:sz w:val="28"/>
        </w:rPr>
      </w:pPr>
    </w:p>
    <w:p w:rsidR="0024155E" w:rsidRPr="004E6041" w:rsidRDefault="0024155E" w:rsidP="0024155E">
      <w:pPr>
        <w:rPr>
          <w:rFonts w:ascii="Times New Roman" w:hAnsi="Times New Roman" w:cs="Times New Roman"/>
          <w:sz w:val="28"/>
        </w:rPr>
      </w:pPr>
      <w:r w:rsidRPr="004E6041">
        <w:rPr>
          <w:rFonts w:ascii="Times New Roman" w:hAnsi="Times New Roman" w:cs="Times New Roman"/>
          <w:sz w:val="28"/>
        </w:rPr>
        <w:t>ADI</w:t>
      </w:r>
      <w:r>
        <w:rPr>
          <w:rFonts w:ascii="Times New Roman" w:hAnsi="Times New Roman" w:cs="Times New Roman"/>
          <w:sz w:val="28"/>
        </w:rPr>
        <w:t>TYA INSTITUTE OF TECHNOLOGY AND</w:t>
      </w:r>
      <w:r w:rsidRPr="004E6041">
        <w:rPr>
          <w:rFonts w:ascii="Times New Roman" w:hAnsi="Times New Roman" w:cs="Times New Roman"/>
          <w:sz w:val="28"/>
        </w:rPr>
        <w:t>MANAGEMENT,TEKKALI</w:t>
      </w:r>
    </w:p>
    <w:p w:rsidR="0024155E" w:rsidRPr="00D56318" w:rsidRDefault="0024155E" w:rsidP="00D5631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ASSIGMENT-</w:t>
      </w:r>
      <w:r w:rsidR="007A732A">
        <w:rPr>
          <w:rFonts w:ascii="Times New Roman" w:hAnsi="Times New Roman" w:cs="Times New Roman"/>
          <w:sz w:val="28"/>
        </w:rPr>
        <w:t>IV</w:t>
      </w:r>
      <w:r w:rsidR="001F7F9E">
        <w:rPr>
          <w:rFonts w:ascii="Times New Roman" w:hAnsi="Times New Roman" w:cs="Times New Roman"/>
          <w:sz w:val="28"/>
        </w:rPr>
        <w:t xml:space="preserve"> QUESTION PAPER </w:t>
      </w:r>
    </w:p>
    <w:tbl>
      <w:tblPr>
        <w:tblStyle w:val="TableGrid"/>
        <w:tblW w:w="7717" w:type="dxa"/>
        <w:tblInd w:w="108" w:type="dxa"/>
        <w:tblLook w:val="04A0"/>
      </w:tblPr>
      <w:tblGrid>
        <w:gridCol w:w="5278"/>
        <w:gridCol w:w="1117"/>
        <w:gridCol w:w="1322"/>
      </w:tblGrid>
      <w:tr w:rsidR="0028439D" w:rsidTr="0028439D">
        <w:tc>
          <w:tcPr>
            <w:tcW w:w="5278" w:type="dxa"/>
          </w:tcPr>
          <w:p w:rsidR="0028439D" w:rsidRPr="00742670" w:rsidRDefault="0028439D" w:rsidP="000B2B6B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28439D" w:rsidRDefault="0028439D" w:rsidP="000B2B6B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28439D" w:rsidRPr="00742670" w:rsidRDefault="0028439D" w:rsidP="000B2B6B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322" w:type="dxa"/>
          </w:tcPr>
          <w:p w:rsidR="0028439D" w:rsidRPr="00742670" w:rsidRDefault="0028439D" w:rsidP="000B2B6B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28439D" w:rsidTr="0028439D">
        <w:tc>
          <w:tcPr>
            <w:tcW w:w="5278" w:type="dxa"/>
          </w:tcPr>
          <w:p w:rsidR="0028439D" w:rsidRPr="00FC203C" w:rsidRDefault="0028439D" w:rsidP="000B2B6B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</w:p>
          <w:p w:rsidR="0028439D" w:rsidRDefault="0028439D" w:rsidP="00953D48">
            <w:pPr>
              <w:rPr>
                <w:rFonts w:eastAsiaTheme="minorEastAsia"/>
              </w:rPr>
            </w:pPr>
            <w:r>
              <w:t xml:space="preserve"> 1.  Evaluate by changing the order of integration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∞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-x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</w:rPr>
                        <m:t>dydx</m:t>
                      </m:r>
                    </m:e>
                  </m:nary>
                </m:e>
              </m:nary>
            </m:oMath>
          </w:p>
          <w:p w:rsidR="0028439D" w:rsidRDefault="0028439D" w:rsidP="00123B00">
            <w:r>
              <w:t xml:space="preserve"> 2. Calculate the area lying inside the cardioid </w:t>
            </w:r>
            <m:oMath>
              <m:r>
                <w:rPr>
                  <w:rFonts w:ascii="Cambria Math" w:hAnsi="Cambria Math"/>
                </w:rPr>
                <m:t>r=a(1+cosθ)</m:t>
              </m:r>
            </m:oMath>
            <w:r>
              <w:rPr>
                <w:rFonts w:eastAsiaTheme="minorEastAsia"/>
              </w:rPr>
              <w:t xml:space="preserve"> and outside the circle </w:t>
            </w:r>
            <m:oMath>
              <m:r>
                <w:rPr>
                  <w:rFonts w:ascii="Cambria Math" w:eastAsiaTheme="minorEastAsia" w:hAnsi="Cambria Math"/>
                </w:rPr>
                <m:t>r=a.</m:t>
              </m:r>
            </m:oMath>
          </w:p>
        </w:tc>
        <w:tc>
          <w:tcPr>
            <w:tcW w:w="1117" w:type="dxa"/>
          </w:tcPr>
          <w:p w:rsidR="0028439D" w:rsidRDefault="0028439D" w:rsidP="000B2B6B"/>
          <w:p w:rsidR="0028439D" w:rsidRDefault="0028439D" w:rsidP="000B2B6B">
            <w:r>
              <w:t>CO4</w:t>
            </w:r>
          </w:p>
          <w:p w:rsidR="0028439D" w:rsidRDefault="0028439D" w:rsidP="000B2B6B"/>
          <w:p w:rsidR="0028439D" w:rsidRDefault="0028439D" w:rsidP="000B2B6B"/>
          <w:p w:rsidR="0028439D" w:rsidRDefault="0028439D" w:rsidP="000B2B6B">
            <w:r>
              <w:t>CO4</w:t>
            </w:r>
          </w:p>
        </w:tc>
        <w:tc>
          <w:tcPr>
            <w:tcW w:w="1322" w:type="dxa"/>
          </w:tcPr>
          <w:p w:rsidR="0028439D" w:rsidRDefault="0028439D" w:rsidP="000B2B6B"/>
          <w:p w:rsidR="0028439D" w:rsidRDefault="0028439D" w:rsidP="000B2B6B">
            <w:r>
              <w:t>Evaluation</w:t>
            </w:r>
          </w:p>
          <w:p w:rsidR="0028439D" w:rsidRDefault="0028439D" w:rsidP="000B2B6B"/>
          <w:p w:rsidR="0028439D" w:rsidRDefault="0028439D" w:rsidP="000B2B6B"/>
          <w:p w:rsidR="0028439D" w:rsidRDefault="0028439D" w:rsidP="000B2B6B">
            <w:r>
              <w:t>Application</w:t>
            </w:r>
          </w:p>
        </w:tc>
      </w:tr>
      <w:tr w:rsidR="0028439D" w:rsidTr="0028439D">
        <w:tc>
          <w:tcPr>
            <w:tcW w:w="5278" w:type="dxa"/>
          </w:tcPr>
          <w:p w:rsidR="0028439D" w:rsidRDefault="0028439D" w:rsidP="000B2B6B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</w:t>
            </w:r>
          </w:p>
          <w:p w:rsidR="0028439D" w:rsidRDefault="0028439D" w:rsidP="00572A04">
            <w:pPr>
              <w:rPr>
                <w:rFonts w:eastAsiaTheme="minorEastAsia"/>
              </w:rPr>
            </w:pPr>
            <w:r>
              <w:t xml:space="preserve"> 1. Evaluate by changing the order of integration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hAnsi="Cambria Math"/>
                        </w:rPr>
                        <m:t>y</m:t>
                      </m:r>
                    </m:sup>
                    <m:e>
                      <m:r>
                        <w:rPr>
                          <w:rFonts w:ascii="Cambria Math" w:hAnsi="Cambria Math"/>
                        </w:rPr>
                        <m:t>dxdy</m:t>
                      </m:r>
                    </m:e>
                  </m:nary>
                </m:e>
              </m:nary>
            </m:oMath>
          </w:p>
          <w:p w:rsidR="0028439D" w:rsidRPr="006F45DC" w:rsidRDefault="0028439D" w:rsidP="00B13B7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2.  Calculate the volume </w:t>
            </w:r>
            <w:r w:rsidR="00B13B77">
              <w:rPr>
                <w:rFonts w:eastAsiaTheme="minorEastAsia"/>
              </w:rPr>
              <w:t xml:space="preserve">bounded by the parabolid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=az</m:t>
              </m:r>
            </m:oMath>
            <w:r w:rsidR="00B13B77">
              <w:rPr>
                <w:rFonts w:eastAsiaTheme="minorEastAsia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=2ay</m:t>
              </m:r>
            </m:oMath>
            <w:r w:rsidR="00B13B77">
              <w:rPr>
                <w:rFonts w:eastAsiaTheme="minorEastAsia"/>
              </w:rPr>
              <w:t xml:space="preserve"> at the point </w:t>
            </w:r>
            <m:oMath>
              <m:r>
                <w:rPr>
                  <w:rFonts w:ascii="Cambria Math" w:eastAsiaTheme="minorEastAsia" w:hAnsi="Cambria Math"/>
                </w:rPr>
                <m:t>z=0</m:t>
              </m:r>
            </m:oMath>
          </w:p>
        </w:tc>
        <w:tc>
          <w:tcPr>
            <w:tcW w:w="1117" w:type="dxa"/>
          </w:tcPr>
          <w:p w:rsidR="0028439D" w:rsidRDefault="0028439D" w:rsidP="000B2B6B"/>
          <w:p w:rsidR="0028439D" w:rsidRDefault="0028439D" w:rsidP="000B2B6B">
            <w:r>
              <w:t>CO4</w:t>
            </w:r>
          </w:p>
          <w:p w:rsidR="0028439D" w:rsidRDefault="0028439D" w:rsidP="000B2B6B"/>
          <w:p w:rsidR="0028439D" w:rsidRDefault="0028439D" w:rsidP="000B2B6B">
            <w:r>
              <w:t>CO4</w:t>
            </w:r>
          </w:p>
        </w:tc>
        <w:tc>
          <w:tcPr>
            <w:tcW w:w="1322" w:type="dxa"/>
          </w:tcPr>
          <w:p w:rsidR="0028439D" w:rsidRDefault="0028439D" w:rsidP="000B2B6B"/>
          <w:p w:rsidR="0028439D" w:rsidRDefault="0028439D" w:rsidP="000B2B6B">
            <w:r>
              <w:t>Evaluation</w:t>
            </w:r>
          </w:p>
          <w:p w:rsidR="0028439D" w:rsidRDefault="0028439D" w:rsidP="000B2B6B"/>
          <w:p w:rsidR="0028439D" w:rsidRDefault="00B13B77" w:rsidP="000B2B6B">
            <w:r>
              <w:t>Apply</w:t>
            </w:r>
          </w:p>
        </w:tc>
      </w:tr>
      <w:tr w:rsidR="0028439D" w:rsidTr="0028439D">
        <w:tc>
          <w:tcPr>
            <w:tcW w:w="5278" w:type="dxa"/>
          </w:tcPr>
          <w:p w:rsidR="0028439D" w:rsidRPr="00FC203C" w:rsidRDefault="0028439D" w:rsidP="000B2B6B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II</w:t>
            </w:r>
          </w:p>
          <w:p w:rsidR="0028439D" w:rsidRDefault="0028439D" w:rsidP="000B2B6B">
            <w:pPr>
              <w:rPr>
                <w:rFonts w:eastAsiaTheme="minorEastAsia"/>
              </w:rPr>
            </w:pPr>
            <w:r>
              <w:t xml:space="preserve">1.  Evaluate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e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logy</m:t>
                      </m:r>
                    </m:sup>
                    <m:e>
                      <m:nary>
                        <m:naryPr>
                          <m:limLoc m:val="subSup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p>
                          </m:sSup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logzdzdxdy</m:t>
                          </m:r>
                        </m:e>
                      </m:nary>
                    </m:e>
                  </m:nary>
                </m:e>
              </m:nary>
            </m:oMath>
          </w:p>
          <w:p w:rsidR="0028439D" w:rsidRDefault="0028439D" w:rsidP="00046EA1">
            <w:r>
              <w:rPr>
                <w:rFonts w:eastAsiaTheme="minorEastAsia"/>
              </w:rPr>
              <w:t xml:space="preserve">2. </w:t>
            </w:r>
            <w:r>
              <w:t xml:space="preserve">Evaluate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xy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x+y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dx dy</m:t>
                      </m:r>
                    </m:e>
                  </m:nary>
                </m:e>
              </m:nary>
            </m:oMath>
            <w:r>
              <w:rPr>
                <w:rFonts w:eastAsiaTheme="minorEastAsia"/>
              </w:rPr>
              <w:t xml:space="preserve"> over the area bounded by the curves </w:t>
            </w:r>
            <m:oMath>
              <m:r>
                <w:rPr>
                  <w:rFonts w:ascii="Cambria Math" w:eastAsiaTheme="minorEastAsia" w:hAnsi="Cambria Math"/>
                </w:rPr>
                <m:t>y=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</w:rPr>
              <w:t xml:space="preserve"> and the line </w:t>
            </w:r>
            <m:oMath>
              <m:r>
                <w:rPr>
                  <w:rFonts w:ascii="Cambria Math" w:eastAsiaTheme="minorEastAsia" w:hAnsi="Cambria Math"/>
                </w:rPr>
                <m:t>y=x.</m:t>
              </m:r>
            </m:oMath>
          </w:p>
        </w:tc>
        <w:tc>
          <w:tcPr>
            <w:tcW w:w="1117" w:type="dxa"/>
          </w:tcPr>
          <w:p w:rsidR="0028439D" w:rsidRDefault="0028439D" w:rsidP="000B2B6B"/>
          <w:p w:rsidR="0028439D" w:rsidRDefault="0028439D" w:rsidP="000B2B6B">
            <w:r>
              <w:t>CO4</w:t>
            </w:r>
          </w:p>
          <w:p w:rsidR="0028439D" w:rsidRDefault="0028439D" w:rsidP="000B2B6B"/>
          <w:p w:rsidR="0028439D" w:rsidRDefault="0028439D" w:rsidP="000B2B6B">
            <w:r>
              <w:t>CO4</w:t>
            </w:r>
          </w:p>
        </w:tc>
        <w:tc>
          <w:tcPr>
            <w:tcW w:w="1322" w:type="dxa"/>
          </w:tcPr>
          <w:p w:rsidR="0028439D" w:rsidRDefault="0028439D" w:rsidP="000B2B6B"/>
          <w:p w:rsidR="0028439D" w:rsidRDefault="0028439D" w:rsidP="000B2B6B">
            <w:r>
              <w:t>Evaluation</w:t>
            </w:r>
          </w:p>
          <w:p w:rsidR="0028439D" w:rsidRDefault="0028439D" w:rsidP="000B2B6B"/>
          <w:p w:rsidR="0028439D" w:rsidRDefault="0028439D" w:rsidP="000B2B6B">
            <w:r>
              <w:t>Application</w:t>
            </w:r>
          </w:p>
        </w:tc>
      </w:tr>
      <w:tr w:rsidR="00B13B77" w:rsidTr="0028439D">
        <w:tc>
          <w:tcPr>
            <w:tcW w:w="5278" w:type="dxa"/>
          </w:tcPr>
          <w:p w:rsidR="00B13B77" w:rsidRDefault="00B13B77" w:rsidP="000B2B6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BATCH-IV</w:t>
            </w:r>
          </w:p>
          <w:p w:rsidR="00B13B77" w:rsidRPr="00B13B77" w:rsidRDefault="00B13B77" w:rsidP="00B13B77">
            <w:pPr>
              <w:pStyle w:val="ListParagraph"/>
              <w:numPr>
                <w:ilvl w:val="0"/>
                <w:numId w:val="14"/>
              </w:numPr>
            </w:pPr>
            <w:r w:rsidRPr="00B13B77">
              <w:t>Evaluate</w:t>
            </w:r>
            <w:r>
              <w:t xml:space="preserve"> the volume of the sphere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 xml:space="preserve"> 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</w:rPr>
              <w:t>.</w:t>
            </w:r>
          </w:p>
          <w:p w:rsidR="00B13B77" w:rsidRPr="00B13B77" w:rsidRDefault="00B13B77" w:rsidP="00B13B77">
            <w:pPr>
              <w:pStyle w:val="ListParagraph"/>
              <w:numPr>
                <w:ilvl w:val="0"/>
                <w:numId w:val="14"/>
              </w:numPr>
            </w:pPr>
            <w:r>
              <w:rPr>
                <w:rFonts w:eastAsiaTheme="minorEastAsia"/>
              </w:rPr>
              <w:t xml:space="preserve">Evaluate by changing the order of integration for </w:t>
            </w:r>
            <m:oMath>
              <m:nary>
                <m:naryPr>
                  <m:limLoc m:val="subSu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1</m:t>
                  </m:r>
                </m:sup>
                <m:e>
                  <m:nary>
                    <m:naryPr>
                      <m:limLoc m:val="subSup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aryPr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2-x</m:t>
                      </m:r>
                    </m:sup>
                    <m:e>
                      <m:r>
                        <w:rPr>
                          <w:rFonts w:ascii="Cambria Math" w:eastAsiaTheme="minorEastAsia" w:hAnsi="Cambria Math"/>
                        </w:rPr>
                        <m:t>xydxdx</m:t>
                      </m:r>
                    </m:e>
                  </m:nary>
                </m:e>
              </m:nary>
            </m:oMath>
          </w:p>
        </w:tc>
        <w:tc>
          <w:tcPr>
            <w:tcW w:w="1117" w:type="dxa"/>
          </w:tcPr>
          <w:p w:rsidR="00B13B77" w:rsidRDefault="00B13B77" w:rsidP="000B2B6B"/>
          <w:p w:rsidR="00B13B77" w:rsidRDefault="00B13B77" w:rsidP="000B2B6B">
            <w:r>
              <w:t>CO4</w:t>
            </w:r>
          </w:p>
          <w:p w:rsidR="00B13B77" w:rsidRDefault="00B13B77" w:rsidP="000B2B6B"/>
          <w:p w:rsidR="00B13B77" w:rsidRDefault="00B13B77" w:rsidP="000B2B6B">
            <w:r>
              <w:t>CO4</w:t>
            </w:r>
          </w:p>
        </w:tc>
        <w:tc>
          <w:tcPr>
            <w:tcW w:w="1322" w:type="dxa"/>
          </w:tcPr>
          <w:p w:rsidR="00B13B77" w:rsidRDefault="00B13B77" w:rsidP="000B2B6B"/>
          <w:p w:rsidR="00B13B77" w:rsidRDefault="00B13B77" w:rsidP="000B2B6B">
            <w:r>
              <w:t>Evaluation</w:t>
            </w:r>
          </w:p>
          <w:p w:rsidR="00B13B77" w:rsidRDefault="00B13B77" w:rsidP="000B2B6B"/>
          <w:p w:rsidR="00B13B77" w:rsidRDefault="00B13B77" w:rsidP="000B2B6B">
            <w:r>
              <w:t>Evaluation</w:t>
            </w:r>
          </w:p>
        </w:tc>
      </w:tr>
    </w:tbl>
    <w:p w:rsidR="00545A3D" w:rsidRDefault="00545A3D" w:rsidP="00953D48">
      <w:pPr>
        <w:rPr>
          <w:rFonts w:ascii="Times New Roman" w:hAnsi="Times New Roman" w:cs="Times New Roman"/>
          <w:sz w:val="24"/>
          <w:szCs w:val="24"/>
        </w:rPr>
      </w:pPr>
    </w:p>
    <w:p w:rsidR="000B2B6B" w:rsidRPr="00545A3D" w:rsidRDefault="00545A3D" w:rsidP="00953D48">
      <w:pPr>
        <w:rPr>
          <w:rFonts w:ascii="Times New Roman" w:hAnsi="Times New Roman" w:cs="Times New Roman"/>
          <w:sz w:val="24"/>
          <w:szCs w:val="24"/>
        </w:rPr>
      </w:pPr>
      <w:r w:rsidRPr="006534B1">
        <w:rPr>
          <w:rFonts w:ascii="Times New Roman" w:hAnsi="Times New Roman" w:cs="Times New Roman"/>
          <w:sz w:val="24"/>
          <w:szCs w:val="24"/>
        </w:rPr>
        <w:t>CO-PO &amp;PSO-Mapping</w:t>
      </w:r>
    </w:p>
    <w:tbl>
      <w:tblPr>
        <w:tblStyle w:val="TableGrid"/>
        <w:tblW w:w="0" w:type="auto"/>
        <w:tblLook w:val="04A0"/>
      </w:tblPr>
      <w:tblGrid>
        <w:gridCol w:w="778"/>
        <w:gridCol w:w="2024"/>
        <w:gridCol w:w="1487"/>
      </w:tblGrid>
      <w:tr w:rsidR="00D56318" w:rsidTr="000B2B6B">
        <w:trPr>
          <w:trHeight w:val="16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318" w:rsidRDefault="00D56318" w:rsidP="000B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318" w:rsidRDefault="000B2B6B" w:rsidP="000B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</w:t>
            </w:r>
            <w:r w:rsidR="00D56318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318" w:rsidRDefault="00D56318" w:rsidP="000B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</w:tbl>
    <w:p w:rsidR="00953D48" w:rsidRDefault="00953D48" w:rsidP="00953D48">
      <w:pPr>
        <w:rPr>
          <w:rFonts w:ascii="Times New Roman" w:hAnsi="Times New Roman" w:cs="Times New Roman"/>
          <w:sz w:val="28"/>
        </w:rPr>
      </w:pPr>
    </w:p>
    <w:p w:rsidR="000B2B6B" w:rsidRDefault="000B2B6B" w:rsidP="003F2DEA">
      <w:pPr>
        <w:rPr>
          <w:rFonts w:ascii="Times New Roman" w:hAnsi="Times New Roman" w:cs="Times New Roman"/>
          <w:sz w:val="28"/>
        </w:rPr>
      </w:pPr>
    </w:p>
    <w:p w:rsidR="000B2B6B" w:rsidRDefault="000B2B6B" w:rsidP="003F2DEA">
      <w:pPr>
        <w:rPr>
          <w:rFonts w:ascii="Times New Roman" w:hAnsi="Times New Roman" w:cs="Times New Roman"/>
          <w:sz w:val="28"/>
        </w:rPr>
      </w:pPr>
    </w:p>
    <w:p w:rsidR="000B2B6B" w:rsidRDefault="000B2B6B" w:rsidP="003F2DEA">
      <w:pPr>
        <w:rPr>
          <w:rFonts w:ascii="Times New Roman" w:hAnsi="Times New Roman" w:cs="Times New Roman"/>
          <w:sz w:val="28"/>
        </w:rPr>
      </w:pPr>
    </w:p>
    <w:p w:rsidR="000B2B6B" w:rsidRDefault="000B2B6B" w:rsidP="003F2DEA">
      <w:pPr>
        <w:rPr>
          <w:rFonts w:ascii="Times New Roman" w:hAnsi="Times New Roman" w:cs="Times New Roman"/>
          <w:sz w:val="28"/>
        </w:rPr>
      </w:pPr>
    </w:p>
    <w:p w:rsidR="000B2B6B" w:rsidRDefault="000B2B6B" w:rsidP="003F2DEA">
      <w:pPr>
        <w:rPr>
          <w:rFonts w:ascii="Times New Roman" w:hAnsi="Times New Roman" w:cs="Times New Roman"/>
          <w:sz w:val="28"/>
        </w:rPr>
      </w:pPr>
    </w:p>
    <w:p w:rsidR="000B2B6B" w:rsidRDefault="000B2B6B" w:rsidP="003F2DEA">
      <w:pPr>
        <w:rPr>
          <w:rFonts w:ascii="Times New Roman" w:hAnsi="Times New Roman" w:cs="Times New Roman"/>
          <w:sz w:val="28"/>
        </w:rPr>
      </w:pPr>
    </w:p>
    <w:p w:rsidR="000B2B6B" w:rsidRDefault="000B2B6B" w:rsidP="003F2DEA">
      <w:pPr>
        <w:rPr>
          <w:rFonts w:ascii="Times New Roman" w:hAnsi="Times New Roman" w:cs="Times New Roman"/>
          <w:sz w:val="28"/>
        </w:rPr>
      </w:pPr>
    </w:p>
    <w:p w:rsidR="000B2B6B" w:rsidRDefault="000B2B6B" w:rsidP="003F2DEA">
      <w:pPr>
        <w:rPr>
          <w:rFonts w:ascii="Times New Roman" w:hAnsi="Times New Roman" w:cs="Times New Roman"/>
          <w:sz w:val="28"/>
        </w:rPr>
      </w:pPr>
    </w:p>
    <w:p w:rsidR="000B2B6B" w:rsidRDefault="000B2B6B" w:rsidP="003F2DEA">
      <w:pPr>
        <w:rPr>
          <w:rFonts w:ascii="Times New Roman" w:hAnsi="Times New Roman" w:cs="Times New Roman"/>
          <w:sz w:val="28"/>
        </w:rPr>
      </w:pPr>
    </w:p>
    <w:p w:rsidR="003F2DEA" w:rsidRPr="004E6041" w:rsidRDefault="003F2DEA" w:rsidP="003F2DEA">
      <w:pPr>
        <w:rPr>
          <w:rFonts w:ascii="Times New Roman" w:hAnsi="Times New Roman" w:cs="Times New Roman"/>
          <w:sz w:val="28"/>
        </w:rPr>
      </w:pPr>
      <w:r w:rsidRPr="004E6041">
        <w:rPr>
          <w:rFonts w:ascii="Times New Roman" w:hAnsi="Times New Roman" w:cs="Times New Roman"/>
          <w:sz w:val="28"/>
        </w:rPr>
        <w:t>ADI</w:t>
      </w:r>
      <w:r>
        <w:rPr>
          <w:rFonts w:ascii="Times New Roman" w:hAnsi="Times New Roman" w:cs="Times New Roman"/>
          <w:sz w:val="28"/>
        </w:rPr>
        <w:t>TYA INSTITUTE OF TECHNOLOGY AND</w:t>
      </w:r>
      <w:r w:rsidRPr="004E6041">
        <w:rPr>
          <w:rFonts w:ascii="Times New Roman" w:hAnsi="Times New Roman" w:cs="Times New Roman"/>
          <w:sz w:val="28"/>
        </w:rPr>
        <w:t>MANAGEMENT,TEKKALI</w:t>
      </w:r>
    </w:p>
    <w:p w:rsidR="003F2DEA" w:rsidRPr="00D56318" w:rsidRDefault="003F2DEA" w:rsidP="00D5631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ASSIGMENT-</w:t>
      </w:r>
      <w:r w:rsidR="006F45DC">
        <w:rPr>
          <w:rFonts w:ascii="Times New Roman" w:hAnsi="Times New Roman" w:cs="Times New Roman"/>
          <w:sz w:val="28"/>
        </w:rPr>
        <w:t>V</w:t>
      </w:r>
      <w:r w:rsidR="00E1795E">
        <w:rPr>
          <w:rFonts w:ascii="Times New Roman" w:hAnsi="Times New Roman" w:cs="Times New Roman"/>
          <w:sz w:val="28"/>
        </w:rPr>
        <w:t xml:space="preserve"> QUESTION PAPER </w:t>
      </w:r>
    </w:p>
    <w:tbl>
      <w:tblPr>
        <w:tblStyle w:val="TableGrid"/>
        <w:tblW w:w="7705" w:type="dxa"/>
        <w:tblInd w:w="108" w:type="dxa"/>
        <w:tblLook w:val="04A0"/>
      </w:tblPr>
      <w:tblGrid>
        <w:gridCol w:w="5263"/>
        <w:gridCol w:w="1117"/>
        <w:gridCol w:w="1325"/>
      </w:tblGrid>
      <w:tr w:rsidR="0028439D" w:rsidTr="0028439D">
        <w:tc>
          <w:tcPr>
            <w:tcW w:w="5263" w:type="dxa"/>
          </w:tcPr>
          <w:p w:rsidR="0028439D" w:rsidRPr="00742670" w:rsidRDefault="0028439D" w:rsidP="000B2B6B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28439D" w:rsidRDefault="0028439D" w:rsidP="000B2B6B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28439D" w:rsidRPr="00742670" w:rsidRDefault="0028439D" w:rsidP="000B2B6B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325" w:type="dxa"/>
          </w:tcPr>
          <w:p w:rsidR="0028439D" w:rsidRPr="00742670" w:rsidRDefault="0028439D" w:rsidP="000B2B6B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28439D" w:rsidTr="0028439D">
        <w:tc>
          <w:tcPr>
            <w:tcW w:w="5263" w:type="dxa"/>
          </w:tcPr>
          <w:p w:rsidR="0028439D" w:rsidRPr="00FC203C" w:rsidRDefault="0028439D" w:rsidP="000B2B6B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</w:p>
          <w:p w:rsidR="0028439D" w:rsidRPr="000B2B6B" w:rsidRDefault="0028439D" w:rsidP="000B2B6B">
            <w:pPr>
              <w:pStyle w:val="ListParagraph"/>
              <w:numPr>
                <w:ilvl w:val="0"/>
                <w:numId w:val="15"/>
              </w:numPr>
              <w:rPr>
                <w:rFonts w:eastAsiaTheme="minorEastAsia"/>
              </w:rPr>
            </w:pPr>
            <w:r>
              <w:t xml:space="preserve">Evaluate the directional derivative of </w:t>
            </w:r>
            <m:oMath>
              <m:r>
                <w:rPr>
                  <w:rFonts w:ascii="Cambria Math" w:hAnsi="Cambria Math"/>
                </w:rPr>
                <m:t>F=x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+y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 w:rsidRPr="000B2B6B">
              <w:rPr>
                <w:rFonts w:eastAsiaTheme="minorEastAsia"/>
              </w:rPr>
              <w:t xml:space="preserve"> at (2,-1,1) in the direction of </w:t>
            </w:r>
            <m:oMath>
              <m:r>
                <w:rPr>
                  <w:rFonts w:ascii="Cambria Math" w:eastAsiaTheme="minorEastAsia" w:hAnsi="Cambria Math"/>
                </w:rPr>
                <m:t>i+2j+2k</m:t>
              </m:r>
            </m:oMath>
          </w:p>
          <w:p w:rsidR="0028439D" w:rsidRDefault="000B2B6B" w:rsidP="000B2B6B">
            <w:pPr>
              <w:pStyle w:val="ListParagraph"/>
              <w:numPr>
                <w:ilvl w:val="0"/>
                <w:numId w:val="15"/>
              </w:numPr>
            </w:pPr>
            <w:r>
              <w:t xml:space="preserve">Apply Green’s theorem to evaluate  </w:t>
            </w:r>
            <m:oMath>
              <m:nary>
                <m:naryPr>
                  <m:chr m:val="∮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xy+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/>
                    </w:rPr>
                    <m:t>dx+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dy</m:t>
                  </m:r>
                </m:e>
              </m:nary>
            </m:oMath>
            <w:r>
              <w:rPr>
                <w:rFonts w:eastAsiaTheme="minorEastAsia"/>
              </w:rPr>
              <w:t xml:space="preserve"> over the region bounded by </w:t>
            </w:r>
            <m:oMath>
              <m:r>
                <w:rPr>
                  <w:rFonts w:ascii="Cambria Math" w:eastAsiaTheme="minorEastAsia" w:hAnsi="Cambria Math"/>
                </w:rPr>
                <m:t>y=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</w:rPr>
              <w:t xml:space="preserve"> and</w:t>
            </w:r>
            <m:oMath>
              <m:r>
                <w:rPr>
                  <w:rFonts w:ascii="Cambria Math" w:eastAsiaTheme="minorEastAsia" w:hAnsi="Cambria Math"/>
                </w:rPr>
                <m:t xml:space="preserve"> y=x</m:t>
              </m:r>
            </m:oMath>
            <w:r>
              <w:rPr>
                <w:rFonts w:eastAsiaTheme="minorEastAsia"/>
              </w:rPr>
              <w:t>.</w:t>
            </w:r>
          </w:p>
        </w:tc>
        <w:tc>
          <w:tcPr>
            <w:tcW w:w="1117" w:type="dxa"/>
          </w:tcPr>
          <w:p w:rsidR="0028439D" w:rsidRDefault="0028439D" w:rsidP="000B2B6B"/>
          <w:p w:rsidR="0028439D" w:rsidRDefault="0028439D" w:rsidP="000B2B6B">
            <w:r>
              <w:t>CO5</w:t>
            </w:r>
          </w:p>
          <w:p w:rsidR="0028439D" w:rsidRDefault="0028439D" w:rsidP="000B2B6B"/>
          <w:p w:rsidR="0028439D" w:rsidRDefault="0028439D" w:rsidP="000B2B6B"/>
          <w:p w:rsidR="0028439D" w:rsidRDefault="0028439D" w:rsidP="000B2B6B">
            <w:r>
              <w:t>CO5</w:t>
            </w:r>
          </w:p>
        </w:tc>
        <w:tc>
          <w:tcPr>
            <w:tcW w:w="1325" w:type="dxa"/>
          </w:tcPr>
          <w:p w:rsidR="0028439D" w:rsidRDefault="0028439D" w:rsidP="000B2B6B"/>
          <w:p w:rsidR="0028439D" w:rsidRDefault="0028439D" w:rsidP="000B2B6B">
            <w:r>
              <w:t>Evaluation</w:t>
            </w:r>
          </w:p>
          <w:p w:rsidR="0028439D" w:rsidRDefault="0028439D" w:rsidP="000B2B6B"/>
          <w:p w:rsidR="0028439D" w:rsidRDefault="0028439D" w:rsidP="000B2B6B"/>
          <w:p w:rsidR="0028439D" w:rsidRDefault="0028439D" w:rsidP="000B2B6B">
            <w:r>
              <w:t>Application</w:t>
            </w:r>
          </w:p>
        </w:tc>
      </w:tr>
      <w:tr w:rsidR="0028439D" w:rsidTr="0028439D">
        <w:tc>
          <w:tcPr>
            <w:tcW w:w="5263" w:type="dxa"/>
          </w:tcPr>
          <w:p w:rsidR="0028439D" w:rsidRDefault="0028439D" w:rsidP="000B2B6B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</w:t>
            </w:r>
          </w:p>
          <w:p w:rsidR="000B2B6B" w:rsidRPr="000B2B6B" w:rsidRDefault="000B2B6B" w:rsidP="000B2B6B">
            <w:pPr>
              <w:pStyle w:val="ListParagraph"/>
              <w:numPr>
                <w:ilvl w:val="0"/>
                <w:numId w:val="2"/>
              </w:numPr>
              <w:rPr>
                <w:b/>
                <w:u w:val="single"/>
              </w:rPr>
            </w:pPr>
            <w:r>
              <w:t xml:space="preserve">Calculate the divergence of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  <m:r>
                <w:rPr>
                  <w:rFonts w:ascii="Cambria Math" w:hAnsi="Cambria Math"/>
                </w:rPr>
                <m:t>=3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acc>
              <m:r>
                <w:rPr>
                  <w:rFonts w:ascii="Cambria Math" w:hAnsi="Cambria Math"/>
                </w:rPr>
                <m:t>+5x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acc>
              <m:r>
                <w:rPr>
                  <w:rFonts w:ascii="Cambria Math" w:hAnsi="Cambria Math"/>
                </w:rPr>
                <m:t>+xy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oMath>
            <w:r w:rsidRPr="000B2B6B">
              <w:rPr>
                <w:rFonts w:eastAsiaTheme="minorEastAsia"/>
              </w:rPr>
              <w:t xml:space="preserve"> at (1, 2, 3).</w:t>
            </w:r>
          </w:p>
          <w:p w:rsidR="0028439D" w:rsidRPr="000B2B6B" w:rsidRDefault="000B2B6B" w:rsidP="000B2B6B">
            <w:pPr>
              <w:pStyle w:val="ListParagraph"/>
              <w:numPr>
                <w:ilvl w:val="0"/>
                <w:numId w:val="2"/>
              </w:numPr>
              <w:rPr>
                <w:b/>
                <w:u w:val="single"/>
              </w:rPr>
            </w:pPr>
            <w:r>
              <w:rPr>
                <w:rFonts w:eastAsiaTheme="minorEastAsia"/>
              </w:rPr>
              <w:t xml:space="preserve">Evaluate </w:t>
            </w:r>
            <m:oMath>
              <m:nary>
                <m:naryPr>
                  <m:chr m:val="∮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/>
                <m:sup/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</m:acc>
                </m:e>
              </m:nary>
              <m:r>
                <w:rPr>
                  <w:rFonts w:ascii="Cambria Math" w:eastAsiaTheme="minorEastAsia" w:hAnsi="Cambria Math"/>
                </w:rPr>
                <m:t>.ds</m:t>
              </m:r>
            </m:oMath>
            <w:r>
              <w:rPr>
                <w:rFonts w:eastAsiaTheme="minorEastAsia"/>
              </w:rPr>
              <w:t xml:space="preserve"> where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 xml:space="preserve">F 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  <m:r>
                <w:rPr>
                  <w:rFonts w:ascii="Cambria Math" w:eastAsiaTheme="minorEastAsia" w:hAnsi="Cambria Math"/>
                </w:rPr>
                <m:t>-2xy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  <m:r>
                <w:rPr>
                  <w:rFonts w:ascii="Cambria Math" w:eastAsiaTheme="minorEastAsia" w:hAnsi="Cambria Math"/>
                </w:rPr>
                <m:t>+2yz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</m:acc>
            </m:oMath>
            <w:r>
              <w:rPr>
                <w:rFonts w:eastAsiaTheme="minorEastAsia"/>
              </w:rPr>
              <w:t xml:space="preserve"> and S  is the surface of the plane </w:t>
            </w:r>
            <m:oMath>
              <m:r>
                <w:rPr>
                  <w:rFonts w:ascii="Cambria Math" w:eastAsiaTheme="minorEastAsia" w:hAnsi="Cambria Math"/>
                </w:rPr>
                <m:t>2x+2y+2z=6</m:t>
              </m:r>
            </m:oMath>
            <w:r>
              <w:rPr>
                <w:rFonts w:eastAsiaTheme="minorEastAsia"/>
              </w:rPr>
              <w:t xml:space="preserve"> lie in the first octant.</w:t>
            </w:r>
          </w:p>
        </w:tc>
        <w:tc>
          <w:tcPr>
            <w:tcW w:w="1117" w:type="dxa"/>
          </w:tcPr>
          <w:p w:rsidR="0028439D" w:rsidRDefault="0028439D" w:rsidP="000B2B6B"/>
          <w:p w:rsidR="0028439D" w:rsidRDefault="0028439D" w:rsidP="000B2B6B">
            <w:r>
              <w:t>CO5</w:t>
            </w:r>
          </w:p>
          <w:p w:rsidR="0028439D" w:rsidRDefault="0028439D" w:rsidP="000B2B6B"/>
          <w:p w:rsidR="0028439D" w:rsidRDefault="0028439D" w:rsidP="000B2B6B">
            <w:r>
              <w:t>CO5</w:t>
            </w:r>
          </w:p>
        </w:tc>
        <w:tc>
          <w:tcPr>
            <w:tcW w:w="1325" w:type="dxa"/>
          </w:tcPr>
          <w:p w:rsidR="0028439D" w:rsidRDefault="0028439D" w:rsidP="000B2B6B"/>
          <w:p w:rsidR="0028439D" w:rsidRDefault="000B2B6B" w:rsidP="000B2B6B">
            <w:r>
              <w:t>Application</w:t>
            </w:r>
          </w:p>
          <w:p w:rsidR="0028439D" w:rsidRDefault="0028439D" w:rsidP="000B2B6B"/>
          <w:p w:rsidR="0028439D" w:rsidRDefault="0028439D" w:rsidP="000B2B6B">
            <w:r>
              <w:t>Evaluation</w:t>
            </w:r>
          </w:p>
        </w:tc>
      </w:tr>
      <w:tr w:rsidR="0028439D" w:rsidTr="0028439D">
        <w:tc>
          <w:tcPr>
            <w:tcW w:w="5263" w:type="dxa"/>
          </w:tcPr>
          <w:p w:rsidR="0028439D" w:rsidRPr="00FC203C" w:rsidRDefault="0028439D" w:rsidP="000B2B6B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II</w:t>
            </w:r>
          </w:p>
          <w:p w:rsidR="0028439D" w:rsidRPr="00637D86" w:rsidRDefault="0028439D" w:rsidP="00637D86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</w:rPr>
            </w:pPr>
            <w:r>
              <w:t xml:space="preserve">Evaluate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∇</m:t>
              </m:r>
              <m:r>
                <w:rPr>
                  <w:rFonts w:ascii="Cambria Math" w:hAnsi="Cambria Math"/>
                </w:rPr>
                <m:t>.(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∇</m:t>
              </m:r>
              <m:r>
                <w:rPr>
                  <w:rFonts w:ascii="Cambria Math" w:hAnsi="Cambria Math"/>
                </w:rPr>
                <m:t>×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  <m:r>
                <w:rPr>
                  <w:rFonts w:ascii="Cambria Math" w:hAnsi="Cambria Math"/>
                </w:rPr>
                <m:t>)</m:t>
              </m:r>
            </m:oMath>
            <w:r w:rsidRPr="00637D86">
              <w:rPr>
                <w:rFonts w:eastAsiaTheme="minorEastAsia"/>
              </w:rPr>
              <w:t xml:space="preserve"> where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x+y+1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acc>
              <m:r>
                <w:rPr>
                  <w:rFonts w:ascii="Cambria Math" w:hAnsi="Cambria Math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acc>
              <m:r>
                <w:rPr>
                  <w:rFonts w:ascii="Cambria Math" w:hAnsi="Cambria Math"/>
                </w:rPr>
                <m:t>-(x+y)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oMath>
            <w:r w:rsidRPr="00637D86">
              <w:rPr>
                <w:rFonts w:eastAsiaTheme="minorEastAsia"/>
              </w:rPr>
              <w:t>.</w:t>
            </w:r>
          </w:p>
          <w:p w:rsidR="0028439D" w:rsidRDefault="00E4235A" w:rsidP="00E4235A">
            <w:pPr>
              <w:pStyle w:val="ListParagraph"/>
              <w:numPr>
                <w:ilvl w:val="0"/>
                <w:numId w:val="1"/>
              </w:numPr>
            </w:pPr>
            <w:r>
              <w:t xml:space="preserve">Evaluate by using stokes theorem </w:t>
            </w:r>
            <m:oMath>
              <m:nary>
                <m:naryPr>
                  <m:chr m:val="∮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curl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F </m:t>
                          </m:r>
                        </m:e>
                      </m:acc>
                      <m:r>
                        <w:rPr>
                          <w:rFonts w:ascii="Cambria Math" w:hAnsi="Cambria Math"/>
                        </w:rPr>
                        <m:t>.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>ds</m:t>
                  </m:r>
                </m:e>
              </m:nary>
            </m:oMath>
            <w:r>
              <w:rPr>
                <w:rFonts w:eastAsiaTheme="minorEastAsia"/>
              </w:rPr>
              <w:t xml:space="preserve"> where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  <m:r>
                <w:rPr>
                  <w:rFonts w:ascii="Cambria Math" w:eastAsiaTheme="minorEastAsia" w:hAnsi="Cambria Math"/>
                </w:rPr>
                <m:t>-2xy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</m:oMath>
            <w:r>
              <w:rPr>
                <w:rFonts w:eastAsiaTheme="minorEastAsia"/>
              </w:rPr>
              <w:t xml:space="preserve"> taken around the rectangular region bounded by </w:t>
            </w:r>
            <m:oMath>
              <m:r>
                <w:rPr>
                  <w:rFonts w:ascii="Cambria Math" w:eastAsiaTheme="minorEastAsia" w:hAnsi="Cambria Math"/>
                </w:rPr>
                <m:t>x=±a,y=0,y=b.</m:t>
              </m:r>
            </m:oMath>
          </w:p>
        </w:tc>
        <w:tc>
          <w:tcPr>
            <w:tcW w:w="1117" w:type="dxa"/>
          </w:tcPr>
          <w:p w:rsidR="0028439D" w:rsidRDefault="0028439D" w:rsidP="000B2B6B"/>
          <w:p w:rsidR="0028439D" w:rsidRDefault="0028439D" w:rsidP="000B2B6B">
            <w:r>
              <w:t>CO5</w:t>
            </w:r>
          </w:p>
          <w:p w:rsidR="0028439D" w:rsidRDefault="0028439D" w:rsidP="000B2B6B"/>
          <w:p w:rsidR="0028439D" w:rsidRDefault="0028439D" w:rsidP="000B2B6B"/>
          <w:p w:rsidR="0028439D" w:rsidRDefault="0028439D" w:rsidP="000B2B6B">
            <w:r>
              <w:t>CO5</w:t>
            </w:r>
          </w:p>
        </w:tc>
        <w:tc>
          <w:tcPr>
            <w:tcW w:w="1325" w:type="dxa"/>
          </w:tcPr>
          <w:p w:rsidR="0028439D" w:rsidRDefault="0028439D" w:rsidP="000B2B6B"/>
          <w:p w:rsidR="0028439D" w:rsidRDefault="0028439D" w:rsidP="000B2B6B">
            <w:r>
              <w:t>Evaluation</w:t>
            </w:r>
          </w:p>
          <w:p w:rsidR="0028439D" w:rsidRDefault="0028439D" w:rsidP="000B2B6B"/>
          <w:p w:rsidR="0028439D" w:rsidRDefault="0028439D" w:rsidP="000B2B6B"/>
          <w:p w:rsidR="0028439D" w:rsidRDefault="00E4235A" w:rsidP="000B2B6B">
            <w:r>
              <w:t>Evaluation</w:t>
            </w:r>
          </w:p>
        </w:tc>
      </w:tr>
      <w:tr w:rsidR="00E4235A" w:rsidTr="0028439D">
        <w:tc>
          <w:tcPr>
            <w:tcW w:w="5263" w:type="dxa"/>
          </w:tcPr>
          <w:p w:rsidR="00E4235A" w:rsidRDefault="00E4235A" w:rsidP="00E4235A">
            <w:pPr>
              <w:rPr>
                <w:b/>
                <w:u w:val="single"/>
              </w:rPr>
            </w:pPr>
            <w:r w:rsidRPr="00E4235A">
              <w:rPr>
                <w:b/>
                <w:u w:val="single"/>
              </w:rPr>
              <w:t>BATCH</w:t>
            </w:r>
            <w:r>
              <w:rPr>
                <w:b/>
                <w:u w:val="single"/>
              </w:rPr>
              <w:t>-IV</w:t>
            </w:r>
          </w:p>
          <w:p w:rsidR="00E4235A" w:rsidRDefault="00E4235A" w:rsidP="00E4235A">
            <w:pPr>
              <w:pStyle w:val="ListParagraph"/>
              <w:numPr>
                <w:ilvl w:val="0"/>
                <w:numId w:val="17"/>
              </w:numPr>
              <w:rPr>
                <w:rFonts w:eastAsiaTheme="minorEastAsia"/>
              </w:rPr>
            </w:pPr>
            <w:r>
              <w:t xml:space="preserve">Show that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∇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/>
                </w:rPr>
                <m:t xml:space="preserve">=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˝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</m:d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ˊ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</m:d>
            </m:oMath>
            <w:r w:rsidRPr="00E4235A">
              <w:rPr>
                <w:rFonts w:eastAsiaTheme="minorEastAsia"/>
              </w:rPr>
              <w:t>.</w:t>
            </w:r>
          </w:p>
          <w:p w:rsidR="00E4235A" w:rsidRDefault="00E4235A" w:rsidP="00E4235A">
            <w:pPr>
              <w:pStyle w:val="ListParagraph"/>
              <w:numPr>
                <w:ilvl w:val="0"/>
                <w:numId w:val="17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Using Gauss divergence formula. Evaluate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/>
                    </w:rPr>
                    <m:t>div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</m:acc>
                  <m:r>
                    <w:rPr>
                      <w:rFonts w:ascii="Cambria Math" w:eastAsiaTheme="minorEastAsia" w:hAnsi="Cambria Math"/>
                    </w:rPr>
                    <m:t>dv</m:t>
                  </m:r>
                </m:e>
              </m:nary>
            </m:oMath>
            <w:r>
              <w:rPr>
                <w:rFonts w:eastAsiaTheme="minorEastAsia"/>
              </w:rPr>
              <w:t xml:space="preserve"> where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-yz</m:t>
                  </m:r>
                </m:e>
              </m:d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  <m:r>
                <w:rPr>
                  <w:rFonts w:ascii="Cambria Math" w:eastAsiaTheme="minorEastAsia" w:hAnsi="Cambria Math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y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  <m:r>
                <w:rPr>
                  <w:rFonts w:ascii="Cambria Math" w:eastAsiaTheme="minorEastAsia" w:hAnsi="Cambria Math"/>
                </w:rPr>
                <m:t>+z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</m:acc>
            </m:oMath>
          </w:p>
          <w:p w:rsidR="00E4235A" w:rsidRPr="00D301F2" w:rsidRDefault="00E4235A" w:rsidP="00D301F2">
            <w:pPr>
              <w:pStyle w:val="ListParagrap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Taken over the surface of the cube bounded by the plane </w:t>
            </w:r>
            <m:oMath>
              <m:r>
                <w:rPr>
                  <w:rFonts w:ascii="Cambria Math" w:eastAsiaTheme="minorEastAsia" w:hAnsi="Cambria Math"/>
                </w:rPr>
                <m:t>x=y=z=a</m:t>
              </m:r>
            </m:oMath>
            <w:r w:rsidR="00D301F2">
              <w:rPr>
                <w:rFonts w:eastAsiaTheme="minorEastAsia"/>
              </w:rPr>
              <w:t xml:space="preserve"> and the coordinate planes.</w:t>
            </w:r>
          </w:p>
        </w:tc>
        <w:tc>
          <w:tcPr>
            <w:tcW w:w="1117" w:type="dxa"/>
          </w:tcPr>
          <w:p w:rsidR="00E4235A" w:rsidRDefault="00E4235A" w:rsidP="000B2B6B"/>
          <w:p w:rsidR="00D301F2" w:rsidRDefault="00D301F2" w:rsidP="000B2B6B">
            <w:r>
              <w:t>CO5</w:t>
            </w:r>
          </w:p>
          <w:p w:rsidR="00D301F2" w:rsidRDefault="00D301F2" w:rsidP="000B2B6B">
            <w:r>
              <w:t>CO5</w:t>
            </w:r>
          </w:p>
        </w:tc>
        <w:tc>
          <w:tcPr>
            <w:tcW w:w="1325" w:type="dxa"/>
          </w:tcPr>
          <w:p w:rsidR="00E4235A" w:rsidRDefault="00E4235A" w:rsidP="000B2B6B"/>
          <w:p w:rsidR="00D301F2" w:rsidRDefault="00D301F2" w:rsidP="000B2B6B">
            <w:r>
              <w:t>Apply</w:t>
            </w:r>
          </w:p>
          <w:p w:rsidR="00D301F2" w:rsidRDefault="00D301F2" w:rsidP="000B2B6B">
            <w:r>
              <w:t>Evaluation</w:t>
            </w:r>
          </w:p>
        </w:tc>
      </w:tr>
    </w:tbl>
    <w:p w:rsidR="00545A3D" w:rsidRDefault="00545A3D" w:rsidP="00545A3D">
      <w:pPr>
        <w:rPr>
          <w:rFonts w:ascii="Times New Roman" w:hAnsi="Times New Roman" w:cs="Times New Roman"/>
          <w:sz w:val="24"/>
          <w:szCs w:val="24"/>
        </w:rPr>
      </w:pPr>
    </w:p>
    <w:p w:rsidR="00953D48" w:rsidRPr="00545A3D" w:rsidRDefault="00545A3D" w:rsidP="00953D48">
      <w:pPr>
        <w:rPr>
          <w:rFonts w:ascii="Times New Roman" w:hAnsi="Times New Roman" w:cs="Times New Roman"/>
          <w:sz w:val="24"/>
          <w:szCs w:val="24"/>
        </w:rPr>
      </w:pPr>
      <w:r w:rsidRPr="006534B1">
        <w:rPr>
          <w:rFonts w:ascii="Times New Roman" w:hAnsi="Times New Roman" w:cs="Times New Roman"/>
          <w:sz w:val="24"/>
          <w:szCs w:val="24"/>
        </w:rPr>
        <w:t>CO-PO &amp;PSO-Mapping</w:t>
      </w:r>
      <w:bookmarkStart w:id="0" w:name="_GoBack"/>
      <w:bookmarkEnd w:id="0"/>
    </w:p>
    <w:tbl>
      <w:tblPr>
        <w:tblStyle w:val="TableGrid"/>
        <w:tblW w:w="0" w:type="auto"/>
        <w:tblLook w:val="04A0"/>
      </w:tblPr>
      <w:tblGrid>
        <w:gridCol w:w="778"/>
        <w:gridCol w:w="2024"/>
        <w:gridCol w:w="1487"/>
      </w:tblGrid>
      <w:tr w:rsidR="00D56318" w:rsidTr="000B2B6B">
        <w:trPr>
          <w:trHeight w:val="16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318" w:rsidRDefault="00D56318" w:rsidP="000B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318" w:rsidRDefault="00D56318" w:rsidP="000B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PO-1,2,3,4,6,7,12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318" w:rsidRDefault="00D56318" w:rsidP="000B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</w:tbl>
    <w:p w:rsidR="00D56318" w:rsidRDefault="00D56318" w:rsidP="00953D48">
      <w:pPr>
        <w:rPr>
          <w:rFonts w:ascii="Times New Roman" w:hAnsi="Times New Roman" w:cs="Times New Roman"/>
          <w:sz w:val="28"/>
        </w:rPr>
      </w:pPr>
    </w:p>
    <w:sectPr w:rsidR="00D56318" w:rsidSect="00046EA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89B"/>
    <w:multiLevelType w:val="hybridMultilevel"/>
    <w:tmpl w:val="D0A028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50999"/>
    <w:multiLevelType w:val="hybridMultilevel"/>
    <w:tmpl w:val="C24459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67FAD"/>
    <w:multiLevelType w:val="hybridMultilevel"/>
    <w:tmpl w:val="FD1497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95FF2"/>
    <w:multiLevelType w:val="hybridMultilevel"/>
    <w:tmpl w:val="E17037CE"/>
    <w:lvl w:ilvl="0" w:tplc="FA88D5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42750"/>
    <w:multiLevelType w:val="hybridMultilevel"/>
    <w:tmpl w:val="0640454E"/>
    <w:lvl w:ilvl="0" w:tplc="4DB480C2">
      <w:start w:val="1"/>
      <w:numFmt w:val="decimal"/>
      <w:lvlText w:val="%1.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B096F8D"/>
    <w:multiLevelType w:val="hybridMultilevel"/>
    <w:tmpl w:val="B6FC8A4C"/>
    <w:lvl w:ilvl="0" w:tplc="D0362F6C">
      <w:start w:val="1"/>
      <w:numFmt w:val="decimal"/>
      <w:lvlText w:val="%1."/>
      <w:lvlJc w:val="left"/>
      <w:pPr>
        <w:ind w:left="405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EB17679"/>
    <w:multiLevelType w:val="hybridMultilevel"/>
    <w:tmpl w:val="0F4AE9E6"/>
    <w:lvl w:ilvl="0" w:tplc="C598EBF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b w:val="0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D14D6"/>
    <w:multiLevelType w:val="hybridMultilevel"/>
    <w:tmpl w:val="EBE2FEF2"/>
    <w:lvl w:ilvl="0" w:tplc="10C6C452">
      <w:start w:val="1"/>
      <w:numFmt w:val="decimal"/>
      <w:lvlText w:val="%1.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5D70664"/>
    <w:multiLevelType w:val="hybridMultilevel"/>
    <w:tmpl w:val="6C3A90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31950"/>
    <w:multiLevelType w:val="hybridMultilevel"/>
    <w:tmpl w:val="4C3E34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5E2C2D"/>
    <w:multiLevelType w:val="hybridMultilevel"/>
    <w:tmpl w:val="3D10108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C6639"/>
    <w:multiLevelType w:val="hybridMultilevel"/>
    <w:tmpl w:val="5A90C6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7961E4"/>
    <w:multiLevelType w:val="hybridMultilevel"/>
    <w:tmpl w:val="F00817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73EE9"/>
    <w:multiLevelType w:val="hybridMultilevel"/>
    <w:tmpl w:val="4320A2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CB3356"/>
    <w:multiLevelType w:val="hybridMultilevel"/>
    <w:tmpl w:val="8940F546"/>
    <w:lvl w:ilvl="0" w:tplc="A63838B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A16F32"/>
    <w:multiLevelType w:val="hybridMultilevel"/>
    <w:tmpl w:val="084EE3DA"/>
    <w:lvl w:ilvl="0" w:tplc="D4EAB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CE0899"/>
    <w:multiLevelType w:val="hybridMultilevel"/>
    <w:tmpl w:val="0640454E"/>
    <w:lvl w:ilvl="0" w:tplc="4DB480C2">
      <w:start w:val="1"/>
      <w:numFmt w:val="decimal"/>
      <w:lvlText w:val="%1.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10"/>
  </w:num>
  <w:num w:numId="6">
    <w:abstractNumId w:val="9"/>
  </w:num>
  <w:num w:numId="7">
    <w:abstractNumId w:val="13"/>
  </w:num>
  <w:num w:numId="8">
    <w:abstractNumId w:val="0"/>
  </w:num>
  <w:num w:numId="9">
    <w:abstractNumId w:val="1"/>
  </w:num>
  <w:num w:numId="10">
    <w:abstractNumId w:val="6"/>
  </w:num>
  <w:num w:numId="11">
    <w:abstractNumId w:val="12"/>
  </w:num>
  <w:num w:numId="12">
    <w:abstractNumId w:val="11"/>
  </w:num>
  <w:num w:numId="13">
    <w:abstractNumId w:val="15"/>
  </w:num>
  <w:num w:numId="14">
    <w:abstractNumId w:val="2"/>
  </w:num>
  <w:num w:numId="15">
    <w:abstractNumId w:val="5"/>
  </w:num>
  <w:num w:numId="16">
    <w:abstractNumId w:val="1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F261B"/>
    <w:rsid w:val="00017A35"/>
    <w:rsid w:val="0002469A"/>
    <w:rsid w:val="00046EA1"/>
    <w:rsid w:val="000759E0"/>
    <w:rsid w:val="000B2B6B"/>
    <w:rsid w:val="000E73AE"/>
    <w:rsid w:val="000F5EEE"/>
    <w:rsid w:val="00123B00"/>
    <w:rsid w:val="00131380"/>
    <w:rsid w:val="001F7F9E"/>
    <w:rsid w:val="00203A42"/>
    <w:rsid w:val="0024155E"/>
    <w:rsid w:val="0028439D"/>
    <w:rsid w:val="002C4658"/>
    <w:rsid w:val="00336E20"/>
    <w:rsid w:val="003C1D71"/>
    <w:rsid w:val="003F2DEA"/>
    <w:rsid w:val="004615E5"/>
    <w:rsid w:val="00530FE8"/>
    <w:rsid w:val="00545A3D"/>
    <w:rsid w:val="00572A04"/>
    <w:rsid w:val="00637D86"/>
    <w:rsid w:val="006534B1"/>
    <w:rsid w:val="00663BC9"/>
    <w:rsid w:val="006C3F69"/>
    <w:rsid w:val="006F45DC"/>
    <w:rsid w:val="007A0067"/>
    <w:rsid w:val="007A732A"/>
    <w:rsid w:val="007F7C52"/>
    <w:rsid w:val="0084057F"/>
    <w:rsid w:val="00891AB4"/>
    <w:rsid w:val="009443B6"/>
    <w:rsid w:val="00953D48"/>
    <w:rsid w:val="00A21BB2"/>
    <w:rsid w:val="00AA3302"/>
    <w:rsid w:val="00AA5256"/>
    <w:rsid w:val="00AF7BDD"/>
    <w:rsid w:val="00B06605"/>
    <w:rsid w:val="00B13B77"/>
    <w:rsid w:val="00B43714"/>
    <w:rsid w:val="00BA2E87"/>
    <w:rsid w:val="00BD59D1"/>
    <w:rsid w:val="00C6015F"/>
    <w:rsid w:val="00C72411"/>
    <w:rsid w:val="00C80904"/>
    <w:rsid w:val="00C95A69"/>
    <w:rsid w:val="00CB62DF"/>
    <w:rsid w:val="00CC214D"/>
    <w:rsid w:val="00CD1857"/>
    <w:rsid w:val="00D10AD1"/>
    <w:rsid w:val="00D301F2"/>
    <w:rsid w:val="00D53510"/>
    <w:rsid w:val="00D56318"/>
    <w:rsid w:val="00D806C8"/>
    <w:rsid w:val="00DA6383"/>
    <w:rsid w:val="00DD540B"/>
    <w:rsid w:val="00DE550E"/>
    <w:rsid w:val="00E1781F"/>
    <w:rsid w:val="00E1795E"/>
    <w:rsid w:val="00E233FA"/>
    <w:rsid w:val="00E4235A"/>
    <w:rsid w:val="00E81B8C"/>
    <w:rsid w:val="00ED638B"/>
    <w:rsid w:val="00EF261B"/>
    <w:rsid w:val="00EF4ADB"/>
    <w:rsid w:val="00F04F76"/>
    <w:rsid w:val="00F81C24"/>
    <w:rsid w:val="00FC203C"/>
    <w:rsid w:val="00FC4547"/>
    <w:rsid w:val="00FF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D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D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CEAF7-5DE5-47AD-A5B9-EA4A16282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aditya</cp:lastModifiedBy>
  <cp:revision>48</cp:revision>
  <dcterms:created xsi:type="dcterms:W3CDTF">2017-02-02T10:13:00Z</dcterms:created>
  <dcterms:modified xsi:type="dcterms:W3CDTF">2017-07-04T09:27:00Z</dcterms:modified>
</cp:coreProperties>
</file>